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871"/>
        <w:tblW w:w="14645" w:type="dxa"/>
        <w:tblLayout w:type="fixed"/>
        <w:tblLook w:val="04A0" w:firstRow="1" w:lastRow="0" w:firstColumn="1" w:lastColumn="0" w:noHBand="0" w:noVBand="1"/>
      </w:tblPr>
      <w:tblGrid>
        <w:gridCol w:w="5476"/>
        <w:gridCol w:w="738"/>
        <w:gridCol w:w="1318"/>
        <w:gridCol w:w="3995"/>
        <w:gridCol w:w="701"/>
        <w:gridCol w:w="2417"/>
      </w:tblGrid>
      <w:tr w:rsidR="009D6F04" w:rsidTr="009D6F04">
        <w:trPr>
          <w:trHeight w:val="79"/>
        </w:trPr>
        <w:tc>
          <w:tcPr>
            <w:tcW w:w="14645" w:type="dxa"/>
            <w:gridSpan w:val="6"/>
            <w:tcBorders>
              <w:top w:val="nil"/>
              <w:left w:val="nil"/>
              <w:bottom w:val="nil"/>
              <w:right w:val="nil"/>
            </w:tcBorders>
            <w:shd w:val="clear" w:color="auto" w:fill="auto"/>
            <w:vAlign w:val="bottom"/>
          </w:tcPr>
          <w:p w:rsidR="009D6F04" w:rsidRDefault="009D6F04" w:rsidP="009D6F04">
            <w:pPr>
              <w:spacing w:beforeLines="50" w:before="160" w:line="580" w:lineRule="exact"/>
              <w:ind w:firstLineChars="49" w:firstLine="216"/>
              <w:jc w:val="center"/>
              <w:outlineLvl w:val="1"/>
              <w:rPr>
                <w:rFonts w:ascii="黑体" w:eastAsia="黑体" w:hAnsi="黑体" w:cs="黑体"/>
                <w:b/>
                <w:bCs/>
                <w:color w:val="000000"/>
                <w:kern w:val="0"/>
                <w:sz w:val="44"/>
                <w:szCs w:val="44"/>
              </w:rPr>
            </w:pPr>
            <w:r>
              <w:rPr>
                <w:rFonts w:ascii="黑体" w:eastAsia="黑体" w:hAnsi="黑体" w:cs="黑体" w:hint="eastAsia"/>
                <w:b/>
                <w:bCs/>
                <w:color w:val="000000"/>
                <w:kern w:val="0"/>
                <w:sz w:val="44"/>
                <w:szCs w:val="44"/>
              </w:rPr>
              <w:t>2017年度部门决算——</w:t>
            </w:r>
            <w:r>
              <w:rPr>
                <w:rFonts w:ascii="黑体" w:eastAsia="黑体" w:hAnsi="黑体" w:cs="黑体"/>
                <w:b/>
                <w:bCs/>
                <w:color w:val="000000"/>
                <w:kern w:val="0"/>
                <w:sz w:val="44"/>
                <w:szCs w:val="44"/>
              </w:rPr>
              <w:t>决算</w:t>
            </w:r>
            <w:r>
              <w:rPr>
                <w:rFonts w:ascii="黑体" w:eastAsia="黑体" w:hAnsi="黑体" w:cs="黑体" w:hint="eastAsia"/>
                <w:b/>
                <w:bCs/>
                <w:color w:val="000000"/>
                <w:kern w:val="0"/>
                <w:sz w:val="44"/>
                <w:szCs w:val="44"/>
              </w:rPr>
              <w:t>表</w:t>
            </w:r>
          </w:p>
          <w:p w:rsidR="009D6F04" w:rsidRDefault="009D6F04" w:rsidP="009D6F04">
            <w:pPr>
              <w:widowControl/>
              <w:jc w:val="center"/>
              <w:rPr>
                <w:rFonts w:ascii="宋体" w:hAnsi="宋体" w:cs="Arial"/>
                <w:b/>
                <w:bCs/>
                <w:color w:val="000000"/>
                <w:kern w:val="0"/>
                <w:sz w:val="44"/>
                <w:szCs w:val="44"/>
              </w:rPr>
            </w:pPr>
            <w:r>
              <w:rPr>
                <w:rFonts w:ascii="宋体" w:hAnsi="宋体" w:cs="Arial" w:hint="eastAsia"/>
                <w:b/>
                <w:bCs/>
                <w:color w:val="000000"/>
                <w:kern w:val="0"/>
                <w:sz w:val="36"/>
                <w:szCs w:val="36"/>
              </w:rPr>
              <w:t>收入支出决算总表</w:t>
            </w:r>
          </w:p>
        </w:tc>
      </w:tr>
      <w:tr w:rsidR="009D6F04" w:rsidTr="009D6F04">
        <w:trPr>
          <w:trHeight w:hRule="exact" w:val="266"/>
        </w:trPr>
        <w:tc>
          <w:tcPr>
            <w:tcW w:w="5476"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318"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3995"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2417" w:type="dxa"/>
            <w:tcBorders>
              <w:top w:val="nil"/>
              <w:left w:val="nil"/>
              <w:bottom w:val="nil"/>
              <w:right w:val="nil"/>
            </w:tcBorders>
            <w:shd w:val="clear" w:color="auto" w:fill="auto"/>
            <w:vAlign w:val="bottom"/>
          </w:tcPr>
          <w:p w:rsidR="009D6F04" w:rsidRDefault="009D6F04" w:rsidP="009D6F04">
            <w:pPr>
              <w:widowControl/>
              <w:jc w:val="right"/>
              <w:rPr>
                <w:rFonts w:ascii="宋体" w:hAnsi="宋体" w:cs="Arial"/>
                <w:color w:val="000000"/>
                <w:kern w:val="0"/>
                <w:sz w:val="24"/>
              </w:rPr>
            </w:pPr>
            <w:r>
              <w:rPr>
                <w:rFonts w:ascii="宋体" w:hAnsi="宋体" w:cs="Arial" w:hint="eastAsia"/>
                <w:color w:val="000000"/>
                <w:kern w:val="0"/>
                <w:sz w:val="24"/>
              </w:rPr>
              <w:t>公开01表</w:t>
            </w:r>
          </w:p>
        </w:tc>
      </w:tr>
      <w:tr w:rsidR="009D6F04" w:rsidTr="009D6F04">
        <w:trPr>
          <w:trHeight w:hRule="exact" w:val="266"/>
        </w:trPr>
        <w:tc>
          <w:tcPr>
            <w:tcW w:w="5476" w:type="dxa"/>
            <w:tcBorders>
              <w:top w:val="nil"/>
              <w:left w:val="nil"/>
              <w:bottom w:val="nil"/>
              <w:right w:val="nil"/>
            </w:tcBorders>
            <w:shd w:val="clear" w:color="auto" w:fill="auto"/>
            <w:vAlign w:val="bottom"/>
          </w:tcPr>
          <w:p w:rsidR="009D6F04" w:rsidRDefault="009D6F04" w:rsidP="009D6F04">
            <w:pPr>
              <w:widowControl/>
              <w:jc w:val="left"/>
              <w:rPr>
                <w:rFonts w:ascii="宋体" w:hAnsi="宋体" w:cs="Arial"/>
                <w:color w:val="000000"/>
                <w:kern w:val="0"/>
                <w:sz w:val="24"/>
              </w:rPr>
            </w:pPr>
            <w:r>
              <w:rPr>
                <w:rFonts w:ascii="宋体" w:hAnsi="宋体" w:cs="Arial" w:hint="eastAsia"/>
                <w:color w:val="000000"/>
                <w:kern w:val="0"/>
                <w:sz w:val="24"/>
              </w:rPr>
              <w:t>公开部门：宁夏回族自治区彭阳县社会经济调查队</w:t>
            </w:r>
          </w:p>
        </w:tc>
        <w:tc>
          <w:tcPr>
            <w:tcW w:w="738"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318"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3995"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701"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2417" w:type="dxa"/>
            <w:tcBorders>
              <w:top w:val="nil"/>
              <w:left w:val="nil"/>
              <w:bottom w:val="nil"/>
              <w:right w:val="nil"/>
            </w:tcBorders>
            <w:shd w:val="clear" w:color="auto" w:fill="auto"/>
            <w:vAlign w:val="bottom"/>
          </w:tcPr>
          <w:p w:rsidR="009D6F04" w:rsidRDefault="009D6F04" w:rsidP="009D6F04">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9D6F04" w:rsidTr="009D6F04">
        <w:trPr>
          <w:trHeight w:hRule="exact" w:val="266"/>
        </w:trPr>
        <w:tc>
          <w:tcPr>
            <w:tcW w:w="7532" w:type="dxa"/>
            <w:gridSpan w:val="3"/>
            <w:tcBorders>
              <w:top w:val="single" w:sz="8" w:space="0" w:color="000000"/>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收入</w:t>
            </w:r>
          </w:p>
        </w:tc>
        <w:tc>
          <w:tcPr>
            <w:tcW w:w="7113" w:type="dxa"/>
            <w:gridSpan w:val="3"/>
            <w:tcBorders>
              <w:top w:val="single" w:sz="8" w:space="0" w:color="000000"/>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支出</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项目(按功能分类)</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栏次</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一、财政拨款收入</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textAlignment w:val="center"/>
              <w:rPr>
                <w:rFonts w:ascii="宋体" w:hAnsi="宋体" w:cs="Arial"/>
                <w:color w:val="000000"/>
                <w:kern w:val="0"/>
                <w:sz w:val="18"/>
                <w:szCs w:val="18"/>
              </w:rPr>
            </w:pPr>
            <w:r>
              <w:rPr>
                <w:rFonts w:ascii="宋体" w:eastAsia="宋体" w:hAnsi="宋体" w:cs="宋体" w:hint="eastAsia"/>
                <w:color w:val="000000"/>
                <w:kern w:val="0"/>
                <w:sz w:val="18"/>
                <w:szCs w:val="18"/>
                <w:lang w:bidi="ar"/>
              </w:rPr>
              <w:t>1,191,309.32</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745</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383.00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其中：政府性基金预算财政拨款</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二、上级补助收入</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三、事业收入</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四、经营收入</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五、附属单位上缴收入</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六、其他收入</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1,249,019.73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85</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150.40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49</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461.82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auto"/>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auto"/>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318" w:type="dxa"/>
            <w:tcBorders>
              <w:top w:val="nil"/>
              <w:left w:val="nil"/>
              <w:bottom w:val="single" w:sz="4" w:space="0" w:color="auto"/>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auto"/>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1" w:type="dxa"/>
            <w:tcBorders>
              <w:top w:val="nil"/>
              <w:left w:val="nil"/>
              <w:bottom w:val="single" w:sz="4" w:space="0" w:color="auto"/>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2417" w:type="dxa"/>
            <w:tcBorders>
              <w:top w:val="nil"/>
              <w:left w:val="nil"/>
              <w:bottom w:val="single" w:sz="4" w:space="0" w:color="auto"/>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318"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1"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61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300.00　</w:t>
            </w:r>
          </w:p>
        </w:tc>
      </w:tr>
      <w:tr w:rsidR="009D6F04" w:rsidTr="009D6F04">
        <w:trPr>
          <w:trHeight w:hRule="exact" w:val="266"/>
        </w:trPr>
        <w:tc>
          <w:tcPr>
            <w:tcW w:w="5476" w:type="dxa"/>
            <w:tcBorders>
              <w:top w:val="single" w:sz="4" w:space="0" w:color="auto"/>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single" w:sz="4" w:space="0" w:color="auto"/>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318" w:type="dxa"/>
            <w:tcBorders>
              <w:top w:val="single" w:sz="4" w:space="0" w:color="auto"/>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single" w:sz="4" w:space="0" w:color="auto"/>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1" w:type="dxa"/>
            <w:tcBorders>
              <w:top w:val="single" w:sz="4" w:space="0" w:color="auto"/>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2417" w:type="dxa"/>
            <w:tcBorders>
              <w:top w:val="single" w:sz="4" w:space="0" w:color="auto"/>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2417"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31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nil"/>
              <w:bottom w:val="nil"/>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2417" w:type="dxa"/>
            <w:tcBorders>
              <w:top w:val="nil"/>
              <w:left w:val="nil"/>
              <w:bottom w:val="nil"/>
              <w:right w:val="single" w:sz="4" w:space="0" w:color="000000"/>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318" w:type="dxa"/>
            <w:tcBorders>
              <w:top w:val="nil"/>
              <w:left w:val="nil"/>
              <w:bottom w:val="single" w:sz="4" w:space="0" w:color="000000"/>
              <w:right w:val="nil"/>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2</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440</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329.05　</w:t>
            </w:r>
          </w:p>
        </w:tc>
        <w:tc>
          <w:tcPr>
            <w:tcW w:w="3995"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2417" w:type="dxa"/>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941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295.22</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用事业基金弥补收支差额</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318" w:type="dxa"/>
            <w:tcBorders>
              <w:top w:val="nil"/>
              <w:left w:val="nil"/>
              <w:bottom w:val="single" w:sz="4" w:space="0" w:color="000000"/>
              <w:right w:val="nil"/>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995" w:type="dxa"/>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结余分配</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2417" w:type="dxa"/>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9D6F04" w:rsidTr="009D6F04">
        <w:trPr>
          <w:trHeight w:hRule="exact" w:val="266"/>
        </w:trPr>
        <w:tc>
          <w:tcPr>
            <w:tcW w:w="5476" w:type="dxa"/>
            <w:tcBorders>
              <w:top w:val="nil"/>
              <w:left w:val="single" w:sz="8" w:space="0" w:color="000000"/>
              <w:bottom w:val="single" w:sz="4" w:space="0" w:color="000000"/>
              <w:right w:val="single" w:sz="4" w:space="0" w:color="000000"/>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年初结转和结余</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318" w:type="dxa"/>
            <w:tcBorders>
              <w:top w:val="nil"/>
              <w:left w:val="nil"/>
              <w:bottom w:val="single" w:sz="4" w:space="0" w:color="000000"/>
              <w:right w:val="nil"/>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463</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071.53　</w:t>
            </w:r>
          </w:p>
        </w:tc>
        <w:tc>
          <w:tcPr>
            <w:tcW w:w="3995" w:type="dxa"/>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年末结转和结余</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2417" w:type="dxa"/>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962</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105.36</w:t>
            </w:r>
          </w:p>
        </w:tc>
      </w:tr>
      <w:tr w:rsidR="009D6F04" w:rsidTr="009D6F04">
        <w:trPr>
          <w:trHeight w:hRule="exact" w:val="266"/>
        </w:trPr>
        <w:tc>
          <w:tcPr>
            <w:tcW w:w="5476" w:type="dxa"/>
            <w:tcBorders>
              <w:top w:val="nil"/>
              <w:left w:val="single" w:sz="8" w:space="0" w:color="000000"/>
              <w:bottom w:val="single" w:sz="8" w:space="0" w:color="000000"/>
              <w:right w:val="single" w:sz="4" w:space="0" w:color="000000"/>
            </w:tcBorders>
            <w:shd w:val="clear" w:color="auto" w:fill="auto"/>
            <w:vAlign w:val="center"/>
          </w:tcPr>
          <w:p w:rsidR="009D6F04" w:rsidRDefault="009D6F04" w:rsidP="009D6F0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38"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318" w:type="dxa"/>
            <w:tcBorders>
              <w:top w:val="nil"/>
              <w:left w:val="nil"/>
              <w:bottom w:val="single" w:sz="8" w:space="0" w:color="000000"/>
              <w:right w:val="nil"/>
            </w:tcBorders>
            <w:shd w:val="clear" w:color="auto" w:fill="auto"/>
            <w:vAlign w:val="center"/>
          </w:tcPr>
          <w:p w:rsidR="009D6F04" w:rsidRDefault="009D6F04"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2</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903</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400.58　</w:t>
            </w:r>
          </w:p>
        </w:tc>
        <w:tc>
          <w:tcPr>
            <w:tcW w:w="3995" w:type="dxa"/>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总计</w:t>
            </w:r>
          </w:p>
        </w:tc>
        <w:tc>
          <w:tcPr>
            <w:tcW w:w="701" w:type="dxa"/>
            <w:tcBorders>
              <w:top w:val="nil"/>
              <w:left w:val="nil"/>
              <w:bottom w:val="single" w:sz="4" w:space="0" w:color="000000"/>
              <w:right w:val="single" w:sz="4" w:space="0" w:color="000000"/>
            </w:tcBorders>
            <w:shd w:val="clear" w:color="auto" w:fill="auto"/>
            <w:vAlign w:val="center"/>
          </w:tcPr>
          <w:p w:rsidR="009D6F04" w:rsidRDefault="009D6F04"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2417" w:type="dxa"/>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right"/>
              <w:rPr>
                <w:rFonts w:ascii="宋体" w:hAnsi="宋体" w:cs="Arial"/>
                <w:b/>
                <w:bCs/>
                <w:color w:val="000000"/>
                <w:kern w:val="0"/>
                <w:sz w:val="18"/>
                <w:szCs w:val="18"/>
              </w:rPr>
            </w:pPr>
            <w:r>
              <w:rPr>
                <w:rFonts w:ascii="宋体" w:hAnsi="宋体" w:cs="Arial" w:hint="eastAsia"/>
                <w:b/>
                <w:bCs/>
                <w:color w:val="000000"/>
                <w:kern w:val="0"/>
                <w:sz w:val="18"/>
                <w:szCs w:val="18"/>
              </w:rPr>
              <w:t xml:space="preserve">　</w:t>
            </w:r>
            <w:r>
              <w:rPr>
                <w:rFonts w:ascii="宋体" w:hAnsi="宋体" w:cs="Arial" w:hint="eastAsia"/>
                <w:color w:val="000000"/>
                <w:kern w:val="0"/>
                <w:sz w:val="18"/>
                <w:szCs w:val="18"/>
              </w:rPr>
              <w:t>2</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903</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400.58</w:t>
            </w:r>
          </w:p>
        </w:tc>
      </w:tr>
    </w:tbl>
    <w:p w:rsidR="002C0A53" w:rsidRDefault="00264CA1">
      <w:pPr>
        <w:spacing w:line="240" w:lineRule="atLeast"/>
        <w:jc w:val="left"/>
      </w:pPr>
      <w:r>
        <w:rPr>
          <w:rFonts w:ascii="宋体" w:hAnsi="宋体" w:cs="Arial" w:hint="eastAsia"/>
          <w:color w:val="000000"/>
          <w:kern w:val="0"/>
          <w:sz w:val="18"/>
          <w:szCs w:val="18"/>
        </w:rPr>
        <w:t>注：本表反映部门本年度的总收支和年末结余结转情况，数据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01表</w:t>
      </w:r>
    </w:p>
    <w:tbl>
      <w:tblPr>
        <w:tblW w:w="14262" w:type="dxa"/>
        <w:tblInd w:w="88" w:type="dxa"/>
        <w:tblLayout w:type="fixed"/>
        <w:tblLook w:val="04A0" w:firstRow="1" w:lastRow="0" w:firstColumn="1" w:lastColumn="0" w:noHBand="0" w:noVBand="1"/>
      </w:tblPr>
      <w:tblGrid>
        <w:gridCol w:w="440"/>
        <w:gridCol w:w="440"/>
        <w:gridCol w:w="440"/>
        <w:gridCol w:w="3999"/>
        <w:gridCol w:w="1650"/>
        <w:gridCol w:w="1620"/>
        <w:gridCol w:w="1005"/>
        <w:gridCol w:w="795"/>
        <w:gridCol w:w="764"/>
        <w:gridCol w:w="1351"/>
        <w:gridCol w:w="1758"/>
      </w:tblGrid>
      <w:tr w:rsidR="002C0A53">
        <w:trPr>
          <w:trHeight w:val="1110"/>
        </w:trPr>
        <w:tc>
          <w:tcPr>
            <w:tcW w:w="14262" w:type="dxa"/>
            <w:gridSpan w:val="11"/>
            <w:tcBorders>
              <w:top w:val="nil"/>
              <w:left w:val="nil"/>
              <w:bottom w:val="nil"/>
              <w:right w:val="nil"/>
            </w:tcBorders>
            <w:shd w:val="clear" w:color="auto" w:fill="auto"/>
            <w:vAlign w:val="bottom"/>
          </w:tcPr>
          <w:p w:rsidR="002C0A53" w:rsidRDefault="00264CA1">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lastRenderedPageBreak/>
              <w:t>收入决算表</w:t>
            </w:r>
          </w:p>
        </w:tc>
      </w:tr>
      <w:tr w:rsidR="002C0A53">
        <w:trPr>
          <w:trHeight w:val="300"/>
        </w:trPr>
        <w:tc>
          <w:tcPr>
            <w:tcW w:w="440"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3999"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650"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620"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00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79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764"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351"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758" w:type="dxa"/>
            <w:tcBorders>
              <w:top w:val="nil"/>
              <w:left w:val="nil"/>
              <w:bottom w:val="nil"/>
              <w:right w:val="nil"/>
            </w:tcBorders>
            <w:shd w:val="clear" w:color="auto" w:fill="auto"/>
            <w:vAlign w:val="bottom"/>
          </w:tcPr>
          <w:p w:rsidR="002C0A53" w:rsidRDefault="00264CA1">
            <w:pPr>
              <w:widowControl/>
              <w:jc w:val="right"/>
              <w:rPr>
                <w:rFonts w:ascii="宋体" w:hAnsi="宋体" w:cs="Arial"/>
                <w:color w:val="000000"/>
                <w:kern w:val="0"/>
                <w:sz w:val="24"/>
              </w:rPr>
            </w:pPr>
            <w:r>
              <w:rPr>
                <w:rFonts w:ascii="宋体" w:hAnsi="宋体" w:cs="Arial" w:hint="eastAsia"/>
                <w:color w:val="000000"/>
                <w:kern w:val="0"/>
                <w:sz w:val="24"/>
              </w:rPr>
              <w:t>公开02表</w:t>
            </w:r>
          </w:p>
        </w:tc>
      </w:tr>
      <w:tr w:rsidR="002C0A53">
        <w:trPr>
          <w:trHeight w:val="315"/>
        </w:trPr>
        <w:tc>
          <w:tcPr>
            <w:tcW w:w="8589" w:type="dxa"/>
            <w:gridSpan w:val="6"/>
            <w:tcBorders>
              <w:top w:val="nil"/>
              <w:left w:val="nil"/>
              <w:bottom w:val="nil"/>
              <w:right w:val="nil"/>
            </w:tcBorders>
            <w:shd w:val="clear" w:color="auto" w:fill="auto"/>
            <w:vAlign w:val="bottom"/>
          </w:tcPr>
          <w:p w:rsidR="002C0A53" w:rsidRDefault="00264CA1">
            <w:pPr>
              <w:widowControl/>
              <w:jc w:val="left"/>
              <w:rPr>
                <w:rFonts w:ascii="Arial" w:hAnsi="Arial" w:cs="Arial"/>
                <w:color w:val="000000"/>
                <w:kern w:val="0"/>
                <w:sz w:val="20"/>
                <w:szCs w:val="20"/>
              </w:rPr>
            </w:pPr>
            <w:r>
              <w:rPr>
                <w:rFonts w:ascii="宋体" w:hAnsi="宋体" w:cs="Arial" w:hint="eastAsia"/>
                <w:color w:val="000000"/>
                <w:kern w:val="0"/>
                <w:sz w:val="24"/>
              </w:rPr>
              <w:t>公开部门：宁夏回族自治区彭阳县社会经济调查队</w:t>
            </w:r>
          </w:p>
        </w:tc>
        <w:tc>
          <w:tcPr>
            <w:tcW w:w="1005" w:type="dxa"/>
            <w:tcBorders>
              <w:top w:val="nil"/>
              <w:left w:val="nil"/>
              <w:bottom w:val="nil"/>
              <w:right w:val="nil"/>
            </w:tcBorders>
            <w:shd w:val="clear" w:color="auto" w:fill="auto"/>
            <w:vAlign w:val="bottom"/>
          </w:tcPr>
          <w:p w:rsidR="002C0A53" w:rsidRDefault="002C0A53">
            <w:pPr>
              <w:widowControl/>
              <w:jc w:val="center"/>
              <w:rPr>
                <w:rFonts w:ascii="宋体" w:hAnsi="宋体" w:cs="Arial"/>
                <w:color w:val="000000"/>
                <w:kern w:val="0"/>
                <w:sz w:val="24"/>
              </w:rPr>
            </w:pPr>
          </w:p>
        </w:tc>
        <w:tc>
          <w:tcPr>
            <w:tcW w:w="79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764"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351"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758" w:type="dxa"/>
            <w:tcBorders>
              <w:top w:val="nil"/>
              <w:left w:val="nil"/>
              <w:bottom w:val="nil"/>
              <w:right w:val="nil"/>
            </w:tcBorders>
            <w:shd w:val="clear" w:color="auto" w:fill="auto"/>
            <w:vAlign w:val="bottom"/>
          </w:tcPr>
          <w:p w:rsidR="002C0A53" w:rsidRDefault="00264CA1">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2C0A53">
        <w:trPr>
          <w:trHeight w:val="308"/>
        </w:trPr>
        <w:tc>
          <w:tcPr>
            <w:tcW w:w="5319"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650"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本年收入合计</w:t>
            </w:r>
          </w:p>
        </w:tc>
        <w:tc>
          <w:tcPr>
            <w:tcW w:w="1620"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财政拨款收入</w:t>
            </w:r>
          </w:p>
        </w:tc>
        <w:tc>
          <w:tcPr>
            <w:tcW w:w="1005"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上级补助收入</w:t>
            </w:r>
          </w:p>
        </w:tc>
        <w:tc>
          <w:tcPr>
            <w:tcW w:w="795"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事业收入</w:t>
            </w:r>
          </w:p>
        </w:tc>
        <w:tc>
          <w:tcPr>
            <w:tcW w:w="764"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经营收入</w:t>
            </w:r>
          </w:p>
        </w:tc>
        <w:tc>
          <w:tcPr>
            <w:tcW w:w="1351"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附属单位上缴收入</w:t>
            </w:r>
          </w:p>
        </w:tc>
        <w:tc>
          <w:tcPr>
            <w:tcW w:w="1758" w:type="dxa"/>
            <w:vMerge w:val="restart"/>
            <w:tcBorders>
              <w:top w:val="single" w:sz="8" w:space="0" w:color="000000"/>
              <w:left w:val="nil"/>
              <w:bottom w:val="single" w:sz="4" w:space="0" w:color="000000"/>
              <w:right w:val="single" w:sz="8"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其他收入</w:t>
            </w:r>
          </w:p>
        </w:tc>
      </w:tr>
      <w:tr w:rsidR="002C0A53">
        <w:trPr>
          <w:trHeight w:val="321"/>
        </w:trPr>
        <w:tc>
          <w:tcPr>
            <w:tcW w:w="1320"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3999" w:type="dxa"/>
            <w:vMerge w:val="restart"/>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65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00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79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764"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351"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758" w:type="dxa"/>
            <w:vMerge/>
            <w:tcBorders>
              <w:top w:val="single" w:sz="8" w:space="0" w:color="000000"/>
              <w:left w:val="nil"/>
              <w:bottom w:val="single" w:sz="4" w:space="0" w:color="000000"/>
              <w:right w:val="single" w:sz="8" w:space="0" w:color="000000"/>
            </w:tcBorders>
            <w:vAlign w:val="center"/>
          </w:tcPr>
          <w:p w:rsidR="002C0A53" w:rsidRDefault="002C0A53">
            <w:pPr>
              <w:widowControl/>
              <w:jc w:val="left"/>
              <w:rPr>
                <w:rFonts w:ascii="宋体" w:hAnsi="宋体" w:cs="Arial"/>
                <w:color w:val="000000"/>
                <w:kern w:val="0"/>
                <w:sz w:val="22"/>
                <w:szCs w:val="22"/>
              </w:rPr>
            </w:pPr>
          </w:p>
        </w:tc>
      </w:tr>
      <w:tr w:rsidR="002C0A53">
        <w:trPr>
          <w:trHeight w:val="321"/>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3999" w:type="dxa"/>
            <w:vMerge/>
            <w:tcBorders>
              <w:top w:val="nil"/>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5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00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79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764"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351"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758" w:type="dxa"/>
            <w:vMerge/>
            <w:tcBorders>
              <w:top w:val="single" w:sz="8" w:space="0" w:color="000000"/>
              <w:left w:val="nil"/>
              <w:bottom w:val="single" w:sz="4" w:space="0" w:color="000000"/>
              <w:right w:val="single" w:sz="8" w:space="0" w:color="000000"/>
            </w:tcBorders>
            <w:vAlign w:val="center"/>
          </w:tcPr>
          <w:p w:rsidR="002C0A53" w:rsidRDefault="002C0A53">
            <w:pPr>
              <w:widowControl/>
              <w:jc w:val="left"/>
              <w:rPr>
                <w:rFonts w:ascii="宋体" w:hAnsi="宋体" w:cs="Arial"/>
                <w:color w:val="000000"/>
                <w:kern w:val="0"/>
                <w:sz w:val="22"/>
                <w:szCs w:val="22"/>
              </w:rPr>
            </w:pPr>
          </w:p>
        </w:tc>
      </w:tr>
      <w:tr w:rsidR="002C0A53">
        <w:trPr>
          <w:trHeight w:val="321"/>
        </w:trPr>
        <w:tc>
          <w:tcPr>
            <w:tcW w:w="1320" w:type="dxa"/>
            <w:gridSpan w:val="3"/>
            <w:vMerge/>
            <w:tcBorders>
              <w:top w:val="single" w:sz="4" w:space="0" w:color="000000"/>
              <w:left w:val="single" w:sz="8" w:space="0" w:color="000000"/>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3999" w:type="dxa"/>
            <w:vMerge/>
            <w:tcBorders>
              <w:top w:val="nil"/>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5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00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79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764"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351"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758" w:type="dxa"/>
            <w:vMerge/>
            <w:tcBorders>
              <w:top w:val="single" w:sz="8" w:space="0" w:color="000000"/>
              <w:left w:val="nil"/>
              <w:bottom w:val="single" w:sz="4" w:space="0" w:color="000000"/>
              <w:right w:val="single" w:sz="8" w:space="0" w:color="000000"/>
            </w:tcBorders>
            <w:vAlign w:val="center"/>
          </w:tcPr>
          <w:p w:rsidR="002C0A53" w:rsidRDefault="002C0A53">
            <w:pPr>
              <w:widowControl/>
              <w:jc w:val="left"/>
              <w:rPr>
                <w:rFonts w:ascii="宋体" w:hAnsi="宋体" w:cs="Arial"/>
                <w:color w:val="000000"/>
                <w:kern w:val="0"/>
                <w:sz w:val="22"/>
                <w:szCs w:val="22"/>
              </w:rPr>
            </w:pPr>
          </w:p>
        </w:tc>
      </w:tr>
      <w:tr w:rsidR="002C0A53">
        <w:trPr>
          <w:trHeight w:val="308"/>
        </w:trPr>
        <w:tc>
          <w:tcPr>
            <w:tcW w:w="440" w:type="dxa"/>
            <w:vMerge w:val="restart"/>
            <w:tcBorders>
              <w:top w:val="nil"/>
              <w:left w:val="single" w:sz="8" w:space="0" w:color="000000"/>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40" w:type="dxa"/>
            <w:vMerge w:val="restart"/>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40" w:type="dxa"/>
            <w:vMerge w:val="restart"/>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005"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795"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764"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51"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758" w:type="dxa"/>
            <w:tcBorders>
              <w:top w:val="nil"/>
              <w:left w:val="nil"/>
              <w:bottom w:val="single" w:sz="4" w:space="0" w:color="000000"/>
              <w:right w:val="single" w:sz="8"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r>
      <w:tr w:rsidR="002C0A53">
        <w:trPr>
          <w:trHeight w:val="308"/>
        </w:trPr>
        <w:tc>
          <w:tcPr>
            <w:tcW w:w="440" w:type="dxa"/>
            <w:vMerge/>
            <w:tcBorders>
              <w:top w:val="nil"/>
              <w:left w:val="single" w:sz="8" w:space="0" w:color="000000"/>
              <w:bottom w:val="single" w:sz="4" w:space="0" w:color="000000"/>
              <w:right w:val="single" w:sz="4" w:space="0" w:color="000000"/>
            </w:tcBorders>
            <w:shd w:val="clear" w:color="auto" w:fill="auto"/>
            <w:vAlign w:val="center"/>
          </w:tcPr>
          <w:p w:rsidR="002C0A53" w:rsidRDefault="002C0A53">
            <w:pPr>
              <w:widowControl/>
              <w:jc w:val="center"/>
              <w:rPr>
                <w:rFonts w:ascii="宋体" w:hAnsi="宋体" w:cs="Arial"/>
                <w:color w:val="000000"/>
                <w:kern w:val="0"/>
                <w:sz w:val="22"/>
                <w:szCs w:val="22"/>
              </w:rPr>
            </w:pPr>
          </w:p>
        </w:tc>
        <w:tc>
          <w:tcPr>
            <w:tcW w:w="440" w:type="dxa"/>
            <w:vMerge/>
            <w:tcBorders>
              <w:top w:val="nil"/>
              <w:left w:val="nil"/>
              <w:bottom w:val="single" w:sz="4" w:space="0" w:color="000000"/>
              <w:right w:val="single" w:sz="4" w:space="0" w:color="000000"/>
            </w:tcBorders>
            <w:shd w:val="clear" w:color="auto" w:fill="auto"/>
            <w:vAlign w:val="center"/>
          </w:tcPr>
          <w:p w:rsidR="002C0A53" w:rsidRDefault="002C0A53">
            <w:pPr>
              <w:widowControl/>
              <w:jc w:val="center"/>
              <w:rPr>
                <w:rFonts w:ascii="宋体" w:hAnsi="宋体" w:cs="Arial"/>
                <w:color w:val="000000"/>
                <w:kern w:val="0"/>
                <w:sz w:val="22"/>
                <w:szCs w:val="22"/>
              </w:rPr>
            </w:pPr>
          </w:p>
        </w:tc>
        <w:tc>
          <w:tcPr>
            <w:tcW w:w="440" w:type="dxa"/>
            <w:vMerge/>
            <w:tcBorders>
              <w:top w:val="nil"/>
              <w:left w:val="nil"/>
              <w:bottom w:val="single" w:sz="4" w:space="0" w:color="000000"/>
              <w:right w:val="single" w:sz="4" w:space="0" w:color="000000"/>
            </w:tcBorders>
            <w:shd w:val="clear" w:color="auto" w:fill="auto"/>
            <w:vAlign w:val="center"/>
          </w:tcPr>
          <w:p w:rsidR="002C0A53" w:rsidRDefault="002C0A53">
            <w:pPr>
              <w:widowControl/>
              <w:jc w:val="center"/>
              <w:rPr>
                <w:rFonts w:ascii="宋体" w:hAnsi="宋体" w:cs="Arial"/>
                <w:color w:val="000000"/>
                <w:kern w:val="0"/>
                <w:sz w:val="22"/>
                <w:szCs w:val="22"/>
              </w:rPr>
            </w:pP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2,440,329.05</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1,191,309.32</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eastAsia="宋体" w:hAnsi="宋体" w:cs="宋体" w:hint="eastAsia"/>
                <w:color w:val="000000"/>
                <w:kern w:val="0"/>
                <w:sz w:val="22"/>
                <w:szCs w:val="22"/>
                <w:lang w:bidi="ar"/>
              </w:rPr>
              <w:t>,</w:t>
            </w:r>
            <w:r>
              <w:rPr>
                <w:rFonts w:ascii="宋体" w:hAnsi="宋体" w:cs="Arial" w:hint="eastAsia"/>
                <w:color w:val="000000"/>
                <w:kern w:val="0"/>
                <w:sz w:val="22"/>
                <w:szCs w:val="22"/>
              </w:rPr>
              <w:t>249</w:t>
            </w:r>
            <w:r>
              <w:rPr>
                <w:rFonts w:ascii="宋体" w:eastAsia="宋体" w:hAnsi="宋体" w:cs="宋体" w:hint="eastAsia"/>
                <w:color w:val="000000"/>
                <w:kern w:val="0"/>
                <w:sz w:val="22"/>
                <w:szCs w:val="22"/>
                <w:lang w:bidi="ar"/>
              </w:rPr>
              <w:t>,</w:t>
            </w:r>
            <w:r>
              <w:rPr>
                <w:rFonts w:ascii="宋体" w:hAnsi="宋体" w:cs="Arial" w:hint="eastAsia"/>
                <w:color w:val="000000"/>
                <w:kern w:val="0"/>
                <w:sz w:val="22"/>
                <w:szCs w:val="22"/>
              </w:rPr>
              <w:t>019.73</w:t>
            </w: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一般公共服务支出</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2,244,416.83</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995,397.10</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20105</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统计信息事务</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2,244,416.83</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995,397.10</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2010501</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行政运行</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800,397.10</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800,397.10</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2010505</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专项统计业务</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1,444,019.73</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195,000.00</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1</w:t>
            </w:r>
            <w:r>
              <w:rPr>
                <w:rFonts w:ascii="宋体" w:eastAsia="宋体" w:hAnsi="宋体" w:cs="宋体" w:hint="eastAsia"/>
                <w:color w:val="000000"/>
                <w:kern w:val="0"/>
                <w:sz w:val="22"/>
                <w:szCs w:val="22"/>
                <w:lang w:bidi="ar"/>
              </w:rPr>
              <w:t>,</w:t>
            </w:r>
            <w:r>
              <w:rPr>
                <w:rFonts w:ascii="宋体" w:hAnsi="宋体" w:cs="Arial" w:hint="eastAsia"/>
                <w:color w:val="000000"/>
                <w:kern w:val="0"/>
                <w:sz w:val="22"/>
                <w:szCs w:val="22"/>
              </w:rPr>
              <w:t>249</w:t>
            </w:r>
            <w:r>
              <w:rPr>
                <w:rFonts w:ascii="宋体" w:eastAsia="宋体" w:hAnsi="宋体" w:cs="宋体" w:hint="eastAsia"/>
                <w:color w:val="000000"/>
                <w:kern w:val="0"/>
                <w:sz w:val="22"/>
                <w:szCs w:val="22"/>
                <w:lang w:bidi="ar"/>
              </w:rPr>
              <w:t>,</w:t>
            </w:r>
            <w:r>
              <w:rPr>
                <w:rFonts w:ascii="宋体" w:hAnsi="宋体" w:cs="Arial" w:hint="eastAsia"/>
                <w:color w:val="000000"/>
                <w:kern w:val="0"/>
                <w:sz w:val="22"/>
                <w:szCs w:val="22"/>
              </w:rPr>
              <w:t>019.73</w:t>
            </w: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社会保障和就业支出</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20805</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行政事业单位离退休</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2080504</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未归口管理的行政单位离退休</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6,500.00</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6,500.00</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2080505</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机关事业单位基本养老保险缴费支出</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78,650.40</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78,650.40</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医疗卫生与计划生育支出</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21011</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行政事业单位医疗</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2101101</w:t>
            </w:r>
          </w:p>
        </w:tc>
        <w:tc>
          <w:tcPr>
            <w:tcW w:w="399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行政单位医疗</w:t>
            </w:r>
          </w:p>
        </w:tc>
        <w:tc>
          <w:tcPr>
            <w:tcW w:w="165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28,551.68</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28,551.68</w:t>
            </w:r>
          </w:p>
        </w:tc>
        <w:tc>
          <w:tcPr>
            <w:tcW w:w="100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2101103</w:t>
            </w:r>
          </w:p>
        </w:tc>
        <w:tc>
          <w:tcPr>
            <w:tcW w:w="3999" w:type="dxa"/>
            <w:tcBorders>
              <w:top w:val="nil"/>
              <w:left w:val="nil"/>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公务员医疗补助</w:t>
            </w:r>
          </w:p>
        </w:tc>
        <w:tc>
          <w:tcPr>
            <w:tcW w:w="165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20,910.14</w:t>
            </w:r>
          </w:p>
        </w:tc>
        <w:tc>
          <w:tcPr>
            <w:tcW w:w="162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20,910.14</w:t>
            </w:r>
          </w:p>
        </w:tc>
        <w:tc>
          <w:tcPr>
            <w:tcW w:w="1005"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8"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221</w:t>
            </w:r>
          </w:p>
        </w:tc>
        <w:tc>
          <w:tcPr>
            <w:tcW w:w="3999" w:type="dxa"/>
            <w:tcBorders>
              <w:top w:val="nil"/>
              <w:left w:val="nil"/>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住房保障支出</w:t>
            </w:r>
          </w:p>
        </w:tc>
        <w:tc>
          <w:tcPr>
            <w:tcW w:w="165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62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005"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8"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22102</w:t>
            </w:r>
          </w:p>
        </w:tc>
        <w:tc>
          <w:tcPr>
            <w:tcW w:w="3999" w:type="dxa"/>
            <w:tcBorders>
              <w:top w:val="nil"/>
              <w:left w:val="nil"/>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住房改革支出</w:t>
            </w:r>
          </w:p>
        </w:tc>
        <w:tc>
          <w:tcPr>
            <w:tcW w:w="165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62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005"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8"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20"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2210201</w:t>
            </w:r>
          </w:p>
        </w:tc>
        <w:tc>
          <w:tcPr>
            <w:tcW w:w="3999" w:type="dxa"/>
            <w:tcBorders>
              <w:top w:val="nil"/>
              <w:left w:val="nil"/>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住房公积金</w:t>
            </w:r>
          </w:p>
        </w:tc>
        <w:tc>
          <w:tcPr>
            <w:tcW w:w="165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62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005"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95"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764"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51"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758" w:type="dxa"/>
            <w:tcBorders>
              <w:top w:val="nil"/>
              <w:left w:val="nil"/>
              <w:bottom w:val="single" w:sz="8"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435"/>
        </w:trPr>
        <w:tc>
          <w:tcPr>
            <w:tcW w:w="14262" w:type="dxa"/>
            <w:gridSpan w:val="11"/>
            <w:tcBorders>
              <w:top w:val="single" w:sz="8" w:space="0" w:color="000000"/>
              <w:left w:val="nil"/>
              <w:bottom w:val="nil"/>
              <w:right w:val="nil"/>
            </w:tcBorders>
            <w:shd w:val="clear" w:color="auto" w:fill="auto"/>
            <w:vAlign w:val="bottom"/>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注：本表反映部门本年度取得的各项收入情况，数据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03表</w:t>
            </w:r>
          </w:p>
        </w:tc>
      </w:tr>
    </w:tbl>
    <w:p w:rsidR="002C0A53" w:rsidRDefault="002C0A53">
      <w:pPr>
        <w:spacing w:line="580" w:lineRule="exact"/>
      </w:pPr>
    </w:p>
    <w:tbl>
      <w:tblPr>
        <w:tblW w:w="14082" w:type="dxa"/>
        <w:tblInd w:w="88" w:type="dxa"/>
        <w:tblLayout w:type="fixed"/>
        <w:tblLook w:val="04A0" w:firstRow="1" w:lastRow="0" w:firstColumn="1" w:lastColumn="0" w:noHBand="0" w:noVBand="1"/>
      </w:tblPr>
      <w:tblGrid>
        <w:gridCol w:w="455"/>
        <w:gridCol w:w="455"/>
        <w:gridCol w:w="455"/>
        <w:gridCol w:w="4059"/>
        <w:gridCol w:w="1575"/>
        <w:gridCol w:w="1410"/>
        <w:gridCol w:w="1455"/>
        <w:gridCol w:w="1200"/>
        <w:gridCol w:w="1395"/>
        <w:gridCol w:w="1623"/>
      </w:tblGrid>
      <w:tr w:rsidR="002C0A53">
        <w:trPr>
          <w:trHeight w:val="1215"/>
        </w:trPr>
        <w:tc>
          <w:tcPr>
            <w:tcW w:w="14082" w:type="dxa"/>
            <w:gridSpan w:val="10"/>
            <w:tcBorders>
              <w:top w:val="nil"/>
              <w:left w:val="nil"/>
              <w:bottom w:val="nil"/>
              <w:right w:val="nil"/>
            </w:tcBorders>
            <w:shd w:val="clear" w:color="auto" w:fill="auto"/>
            <w:vAlign w:val="bottom"/>
          </w:tcPr>
          <w:p w:rsidR="002C0A53" w:rsidRDefault="00264CA1">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lastRenderedPageBreak/>
              <w:t>支出决算表</w:t>
            </w:r>
          </w:p>
        </w:tc>
      </w:tr>
      <w:tr w:rsidR="002C0A53">
        <w:trPr>
          <w:trHeight w:val="300"/>
        </w:trPr>
        <w:tc>
          <w:tcPr>
            <w:tcW w:w="45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45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4059"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57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410"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45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200"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39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623" w:type="dxa"/>
            <w:tcBorders>
              <w:top w:val="nil"/>
              <w:left w:val="nil"/>
              <w:bottom w:val="nil"/>
              <w:right w:val="nil"/>
            </w:tcBorders>
            <w:shd w:val="clear" w:color="auto" w:fill="auto"/>
            <w:vAlign w:val="bottom"/>
          </w:tcPr>
          <w:p w:rsidR="002C0A53" w:rsidRDefault="00264CA1">
            <w:pPr>
              <w:widowControl/>
              <w:jc w:val="right"/>
              <w:rPr>
                <w:rFonts w:ascii="宋体" w:hAnsi="宋体" w:cs="Arial"/>
                <w:color w:val="000000"/>
                <w:kern w:val="0"/>
                <w:sz w:val="24"/>
              </w:rPr>
            </w:pPr>
            <w:r>
              <w:rPr>
                <w:rFonts w:ascii="宋体" w:hAnsi="宋体" w:cs="Arial" w:hint="eastAsia"/>
                <w:color w:val="000000"/>
                <w:kern w:val="0"/>
                <w:sz w:val="24"/>
              </w:rPr>
              <w:t>公开03表</w:t>
            </w:r>
          </w:p>
        </w:tc>
      </w:tr>
      <w:tr w:rsidR="002C0A53">
        <w:trPr>
          <w:trHeight w:val="315"/>
        </w:trPr>
        <w:tc>
          <w:tcPr>
            <w:tcW w:w="8409" w:type="dxa"/>
            <w:gridSpan w:val="6"/>
            <w:tcBorders>
              <w:top w:val="nil"/>
              <w:left w:val="nil"/>
              <w:bottom w:val="nil"/>
              <w:right w:val="nil"/>
            </w:tcBorders>
            <w:shd w:val="clear" w:color="auto" w:fill="auto"/>
            <w:vAlign w:val="bottom"/>
          </w:tcPr>
          <w:p w:rsidR="002C0A53" w:rsidRDefault="00264CA1">
            <w:pPr>
              <w:widowControl/>
              <w:jc w:val="left"/>
              <w:rPr>
                <w:rFonts w:ascii="宋体" w:hAnsi="宋体" w:cs="Arial"/>
                <w:color w:val="000000"/>
                <w:kern w:val="0"/>
                <w:sz w:val="24"/>
              </w:rPr>
            </w:pPr>
            <w:r>
              <w:rPr>
                <w:rFonts w:ascii="宋体" w:hAnsi="宋体" w:cs="Arial" w:hint="eastAsia"/>
                <w:color w:val="000000"/>
                <w:kern w:val="0"/>
                <w:sz w:val="24"/>
              </w:rPr>
              <w:t>公开部门：宁夏回族自治区彭阳县社会经济调查队</w:t>
            </w:r>
          </w:p>
        </w:tc>
        <w:tc>
          <w:tcPr>
            <w:tcW w:w="145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200"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395"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623" w:type="dxa"/>
            <w:tcBorders>
              <w:top w:val="nil"/>
              <w:left w:val="nil"/>
              <w:bottom w:val="nil"/>
              <w:right w:val="nil"/>
            </w:tcBorders>
            <w:shd w:val="clear" w:color="auto" w:fill="auto"/>
            <w:vAlign w:val="bottom"/>
          </w:tcPr>
          <w:p w:rsidR="002C0A53" w:rsidRDefault="00264CA1">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2C0A53">
        <w:trPr>
          <w:trHeight w:val="308"/>
        </w:trPr>
        <w:tc>
          <w:tcPr>
            <w:tcW w:w="5424"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75"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410"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455"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1200"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上缴上级支出</w:t>
            </w:r>
          </w:p>
        </w:tc>
        <w:tc>
          <w:tcPr>
            <w:tcW w:w="1395"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经营支出</w:t>
            </w:r>
          </w:p>
        </w:tc>
        <w:tc>
          <w:tcPr>
            <w:tcW w:w="1623" w:type="dxa"/>
            <w:vMerge w:val="restart"/>
            <w:tcBorders>
              <w:top w:val="single" w:sz="8" w:space="0" w:color="000000"/>
              <w:left w:val="nil"/>
              <w:bottom w:val="single" w:sz="4" w:space="0" w:color="000000"/>
              <w:right w:val="single" w:sz="8"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对附属单位补助支出</w:t>
            </w:r>
          </w:p>
        </w:tc>
      </w:tr>
      <w:tr w:rsidR="002C0A53">
        <w:trPr>
          <w:trHeight w:val="321"/>
        </w:trPr>
        <w:tc>
          <w:tcPr>
            <w:tcW w:w="1365"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4059" w:type="dxa"/>
            <w:vMerge w:val="restart"/>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7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41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45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20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39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23" w:type="dxa"/>
            <w:vMerge/>
            <w:tcBorders>
              <w:top w:val="single" w:sz="8" w:space="0" w:color="000000"/>
              <w:left w:val="nil"/>
              <w:bottom w:val="single" w:sz="4" w:space="0" w:color="000000"/>
              <w:right w:val="single" w:sz="8" w:space="0" w:color="000000"/>
            </w:tcBorders>
            <w:vAlign w:val="center"/>
          </w:tcPr>
          <w:p w:rsidR="002C0A53" w:rsidRDefault="002C0A53">
            <w:pPr>
              <w:widowControl/>
              <w:jc w:val="left"/>
              <w:rPr>
                <w:rFonts w:ascii="宋体" w:hAnsi="宋体" w:cs="Arial"/>
                <w:color w:val="000000"/>
                <w:kern w:val="0"/>
                <w:sz w:val="22"/>
                <w:szCs w:val="22"/>
              </w:rPr>
            </w:pPr>
          </w:p>
        </w:tc>
      </w:tr>
      <w:tr w:rsidR="002C0A53">
        <w:trPr>
          <w:trHeight w:val="321"/>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4059" w:type="dxa"/>
            <w:vMerge/>
            <w:tcBorders>
              <w:top w:val="nil"/>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57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41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45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20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39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23" w:type="dxa"/>
            <w:vMerge/>
            <w:tcBorders>
              <w:top w:val="single" w:sz="8" w:space="0" w:color="000000"/>
              <w:left w:val="nil"/>
              <w:bottom w:val="single" w:sz="4" w:space="0" w:color="000000"/>
              <w:right w:val="single" w:sz="8" w:space="0" w:color="000000"/>
            </w:tcBorders>
            <w:vAlign w:val="center"/>
          </w:tcPr>
          <w:p w:rsidR="002C0A53" w:rsidRDefault="002C0A53">
            <w:pPr>
              <w:widowControl/>
              <w:jc w:val="left"/>
              <w:rPr>
                <w:rFonts w:ascii="宋体" w:hAnsi="宋体" w:cs="Arial"/>
                <w:color w:val="000000"/>
                <w:kern w:val="0"/>
                <w:sz w:val="22"/>
                <w:szCs w:val="22"/>
              </w:rPr>
            </w:pPr>
          </w:p>
        </w:tc>
      </w:tr>
      <w:tr w:rsidR="002C0A53">
        <w:trPr>
          <w:trHeight w:val="321"/>
        </w:trPr>
        <w:tc>
          <w:tcPr>
            <w:tcW w:w="1365" w:type="dxa"/>
            <w:gridSpan w:val="3"/>
            <w:vMerge/>
            <w:tcBorders>
              <w:top w:val="single" w:sz="4" w:space="0" w:color="000000"/>
              <w:left w:val="single" w:sz="8" w:space="0" w:color="000000"/>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4059" w:type="dxa"/>
            <w:vMerge/>
            <w:tcBorders>
              <w:top w:val="nil"/>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57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41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45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20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395"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23" w:type="dxa"/>
            <w:vMerge/>
            <w:tcBorders>
              <w:top w:val="single" w:sz="8" w:space="0" w:color="000000"/>
              <w:left w:val="nil"/>
              <w:bottom w:val="single" w:sz="4" w:space="0" w:color="000000"/>
              <w:right w:val="single" w:sz="8" w:space="0" w:color="000000"/>
            </w:tcBorders>
            <w:vAlign w:val="center"/>
          </w:tcPr>
          <w:p w:rsidR="002C0A53" w:rsidRDefault="002C0A53">
            <w:pPr>
              <w:widowControl/>
              <w:jc w:val="left"/>
              <w:rPr>
                <w:rFonts w:ascii="宋体" w:hAnsi="宋体" w:cs="Arial"/>
                <w:color w:val="000000"/>
                <w:kern w:val="0"/>
                <w:sz w:val="22"/>
                <w:szCs w:val="22"/>
              </w:rPr>
            </w:pPr>
          </w:p>
        </w:tc>
      </w:tr>
      <w:tr w:rsidR="002C0A53">
        <w:trPr>
          <w:trHeight w:val="308"/>
        </w:trPr>
        <w:tc>
          <w:tcPr>
            <w:tcW w:w="455" w:type="dxa"/>
            <w:vMerge w:val="restart"/>
            <w:tcBorders>
              <w:top w:val="nil"/>
              <w:left w:val="single" w:sz="8" w:space="0" w:color="000000"/>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55" w:type="dxa"/>
            <w:vMerge w:val="restart"/>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55" w:type="dxa"/>
            <w:vMerge w:val="restart"/>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455"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200"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395"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623" w:type="dxa"/>
            <w:tcBorders>
              <w:top w:val="nil"/>
              <w:left w:val="nil"/>
              <w:bottom w:val="single" w:sz="4" w:space="0" w:color="000000"/>
              <w:right w:val="single" w:sz="8"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2C0A53">
        <w:trPr>
          <w:trHeight w:val="308"/>
        </w:trPr>
        <w:tc>
          <w:tcPr>
            <w:tcW w:w="455" w:type="dxa"/>
            <w:vMerge/>
            <w:tcBorders>
              <w:top w:val="nil"/>
              <w:left w:val="single" w:sz="8" w:space="0" w:color="000000"/>
              <w:bottom w:val="single" w:sz="4" w:space="0" w:color="000000"/>
              <w:right w:val="single" w:sz="4" w:space="0" w:color="000000"/>
            </w:tcBorders>
            <w:shd w:val="clear" w:color="auto" w:fill="auto"/>
            <w:vAlign w:val="center"/>
          </w:tcPr>
          <w:p w:rsidR="002C0A53" w:rsidRDefault="002C0A53">
            <w:pPr>
              <w:widowControl/>
              <w:jc w:val="left"/>
              <w:rPr>
                <w:rFonts w:ascii="宋体" w:hAnsi="宋体" w:cs="Arial"/>
                <w:color w:val="000000"/>
                <w:kern w:val="0"/>
                <w:sz w:val="22"/>
                <w:szCs w:val="22"/>
              </w:rPr>
            </w:pPr>
          </w:p>
        </w:tc>
        <w:tc>
          <w:tcPr>
            <w:tcW w:w="455" w:type="dxa"/>
            <w:vMerge/>
            <w:tcBorders>
              <w:top w:val="nil"/>
              <w:left w:val="nil"/>
              <w:bottom w:val="single" w:sz="4" w:space="0" w:color="000000"/>
              <w:right w:val="single" w:sz="4" w:space="0" w:color="000000"/>
            </w:tcBorders>
            <w:shd w:val="clear" w:color="auto" w:fill="auto"/>
            <w:vAlign w:val="center"/>
          </w:tcPr>
          <w:p w:rsidR="002C0A53" w:rsidRDefault="002C0A53">
            <w:pPr>
              <w:widowControl/>
              <w:jc w:val="left"/>
              <w:rPr>
                <w:rFonts w:ascii="宋体" w:hAnsi="宋体" w:cs="Arial"/>
                <w:color w:val="000000"/>
                <w:kern w:val="0"/>
                <w:sz w:val="22"/>
                <w:szCs w:val="22"/>
              </w:rPr>
            </w:pPr>
          </w:p>
        </w:tc>
        <w:tc>
          <w:tcPr>
            <w:tcW w:w="455" w:type="dxa"/>
            <w:vMerge/>
            <w:tcBorders>
              <w:top w:val="nil"/>
              <w:left w:val="nil"/>
              <w:bottom w:val="single" w:sz="4" w:space="0" w:color="000000"/>
              <w:right w:val="single" w:sz="4" w:space="0" w:color="000000"/>
            </w:tcBorders>
            <w:shd w:val="clear" w:color="auto" w:fill="auto"/>
            <w:vAlign w:val="center"/>
          </w:tcPr>
          <w:p w:rsidR="002C0A53" w:rsidRDefault="002C0A53">
            <w:pPr>
              <w:widowControl/>
              <w:jc w:val="left"/>
              <w:rPr>
                <w:rFonts w:ascii="宋体" w:hAnsi="宋体" w:cs="Arial"/>
                <w:color w:val="000000"/>
                <w:kern w:val="0"/>
                <w:sz w:val="22"/>
                <w:szCs w:val="22"/>
              </w:rPr>
            </w:pP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1,941,295.22</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967,486.22</w:t>
            </w:r>
          </w:p>
        </w:tc>
        <w:tc>
          <w:tcPr>
            <w:tcW w:w="145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973,809.00</w:t>
            </w:r>
          </w:p>
        </w:tc>
        <w:tc>
          <w:tcPr>
            <w:tcW w:w="120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3" w:type="dxa"/>
            <w:tcBorders>
              <w:top w:val="nil"/>
              <w:left w:val="nil"/>
              <w:bottom w:val="single" w:sz="4" w:space="0" w:color="000000"/>
              <w:right w:val="single" w:sz="8"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90"/>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一般公共服务支出</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1,745,383.00</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771,574.00</w:t>
            </w:r>
          </w:p>
        </w:tc>
        <w:tc>
          <w:tcPr>
            <w:tcW w:w="145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973,809.00</w:t>
            </w:r>
          </w:p>
        </w:tc>
        <w:tc>
          <w:tcPr>
            <w:tcW w:w="120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3" w:type="dxa"/>
            <w:tcBorders>
              <w:top w:val="nil"/>
              <w:left w:val="nil"/>
              <w:bottom w:val="single" w:sz="4" w:space="0" w:color="000000"/>
              <w:right w:val="single" w:sz="8"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20105</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统计信息事务</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1,745,383.00</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771,574.00</w:t>
            </w:r>
          </w:p>
        </w:tc>
        <w:tc>
          <w:tcPr>
            <w:tcW w:w="145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973,809.00</w:t>
            </w:r>
          </w:p>
        </w:tc>
        <w:tc>
          <w:tcPr>
            <w:tcW w:w="120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3" w:type="dxa"/>
            <w:tcBorders>
              <w:top w:val="nil"/>
              <w:left w:val="nil"/>
              <w:bottom w:val="single" w:sz="4" w:space="0" w:color="000000"/>
              <w:right w:val="single" w:sz="8"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2010501</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行政运行</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771,574.00</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771,574.00</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3" w:type="dxa"/>
            <w:tcBorders>
              <w:top w:val="nil"/>
              <w:left w:val="nil"/>
              <w:bottom w:val="single" w:sz="4" w:space="0" w:color="000000"/>
              <w:right w:val="single" w:sz="8"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2010505</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专项统计业务</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973,809.00</w:t>
            </w:r>
          </w:p>
        </w:tc>
        <w:tc>
          <w:tcPr>
            <w:tcW w:w="141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45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973,809.00</w:t>
            </w:r>
          </w:p>
        </w:tc>
        <w:tc>
          <w:tcPr>
            <w:tcW w:w="120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3" w:type="dxa"/>
            <w:tcBorders>
              <w:top w:val="nil"/>
              <w:left w:val="nil"/>
              <w:bottom w:val="single" w:sz="4" w:space="0" w:color="000000"/>
              <w:right w:val="single" w:sz="8"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社会保障和就业支出</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623"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20805</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行政事业单位离退休</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623"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2080504</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未归口管理的行政单位离退休</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6,500.00</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6,500.00</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623"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2080505</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机关事业单位基本养老保险缴费支出</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78,650.40</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78,650.40</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623"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医疗卫生与计划生育支出</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623"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21011</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行政事业单位医疗</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623"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2101101</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行政单位医疗</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28,551.68</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28,551.68</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623"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2101103</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公务员医疗补助</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20,910.14</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20,910.14</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623"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221</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住房保障支出</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39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c>
          <w:tcPr>
            <w:tcW w:w="1623" w:type="dxa"/>
            <w:tcBorders>
              <w:top w:val="nil"/>
              <w:left w:val="nil"/>
              <w:bottom w:val="single" w:sz="4" w:space="0" w:color="000000"/>
              <w:right w:val="single" w:sz="8"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65"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22102</w:t>
            </w:r>
          </w:p>
        </w:tc>
        <w:tc>
          <w:tcPr>
            <w:tcW w:w="4059"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住房改革支出</w:t>
            </w:r>
          </w:p>
        </w:tc>
        <w:tc>
          <w:tcPr>
            <w:tcW w:w="157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41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455"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3" w:type="dxa"/>
            <w:tcBorders>
              <w:top w:val="nil"/>
              <w:left w:val="nil"/>
              <w:bottom w:val="single" w:sz="4" w:space="0" w:color="000000"/>
              <w:right w:val="single" w:sz="8"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308"/>
        </w:trPr>
        <w:tc>
          <w:tcPr>
            <w:tcW w:w="1365"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2210201</w:t>
            </w:r>
          </w:p>
        </w:tc>
        <w:tc>
          <w:tcPr>
            <w:tcW w:w="4059" w:type="dxa"/>
            <w:tcBorders>
              <w:top w:val="nil"/>
              <w:left w:val="nil"/>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住房公积金</w:t>
            </w:r>
          </w:p>
        </w:tc>
        <w:tc>
          <w:tcPr>
            <w:tcW w:w="1575"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41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455" w:type="dxa"/>
            <w:tcBorders>
              <w:top w:val="nil"/>
              <w:left w:val="nil"/>
              <w:bottom w:val="single" w:sz="8"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20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395"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623" w:type="dxa"/>
            <w:tcBorders>
              <w:top w:val="nil"/>
              <w:left w:val="nil"/>
              <w:bottom w:val="single" w:sz="8" w:space="0" w:color="000000"/>
              <w:right w:val="single" w:sz="8"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510"/>
        </w:trPr>
        <w:tc>
          <w:tcPr>
            <w:tcW w:w="14082" w:type="dxa"/>
            <w:gridSpan w:val="10"/>
            <w:tcBorders>
              <w:top w:val="single" w:sz="8" w:space="0" w:color="000000"/>
              <w:left w:val="nil"/>
              <w:bottom w:val="nil"/>
              <w:right w:val="nil"/>
            </w:tcBorders>
            <w:shd w:val="clear" w:color="auto" w:fill="auto"/>
            <w:vAlign w:val="bottom"/>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注：本表反映部门本年度各项支出情况，数据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04表</w:t>
            </w:r>
          </w:p>
        </w:tc>
      </w:tr>
    </w:tbl>
    <w:p w:rsidR="002C0A53" w:rsidRDefault="002C0A53">
      <w:pPr>
        <w:spacing w:line="580" w:lineRule="exact"/>
      </w:pPr>
    </w:p>
    <w:tbl>
      <w:tblPr>
        <w:tblpPr w:leftFromText="180" w:rightFromText="180" w:horzAnchor="margin" w:tblpY="375"/>
        <w:tblW w:w="14820" w:type="dxa"/>
        <w:tblLayout w:type="fixed"/>
        <w:tblLook w:val="04A0" w:firstRow="1" w:lastRow="0" w:firstColumn="1" w:lastColumn="0" w:noHBand="0" w:noVBand="1"/>
      </w:tblPr>
      <w:tblGrid>
        <w:gridCol w:w="3163"/>
        <w:gridCol w:w="661"/>
        <w:gridCol w:w="540"/>
        <w:gridCol w:w="518"/>
        <w:gridCol w:w="241"/>
        <w:gridCol w:w="3075"/>
        <w:gridCol w:w="709"/>
        <w:gridCol w:w="744"/>
        <w:gridCol w:w="579"/>
        <w:gridCol w:w="969"/>
        <w:gridCol w:w="694"/>
        <w:gridCol w:w="662"/>
        <w:gridCol w:w="347"/>
        <w:gridCol w:w="1918"/>
      </w:tblGrid>
      <w:tr w:rsidR="002C0A53" w:rsidTr="009D6F04">
        <w:trPr>
          <w:trHeight w:val="582"/>
        </w:trPr>
        <w:tc>
          <w:tcPr>
            <w:tcW w:w="14820" w:type="dxa"/>
            <w:gridSpan w:val="14"/>
            <w:tcBorders>
              <w:top w:val="nil"/>
              <w:left w:val="nil"/>
              <w:bottom w:val="nil"/>
              <w:right w:val="nil"/>
            </w:tcBorders>
            <w:shd w:val="clear" w:color="auto" w:fill="auto"/>
            <w:vAlign w:val="bottom"/>
          </w:tcPr>
          <w:p w:rsidR="002C0A53" w:rsidRDefault="00264CA1" w:rsidP="009D6F04">
            <w:pPr>
              <w:widowControl/>
              <w:jc w:val="center"/>
              <w:rPr>
                <w:rFonts w:ascii="宋体" w:hAnsi="宋体" w:cs="Arial"/>
                <w:color w:val="000000"/>
                <w:kern w:val="0"/>
                <w:sz w:val="40"/>
                <w:szCs w:val="40"/>
              </w:rPr>
            </w:pPr>
            <w:r>
              <w:rPr>
                <w:rFonts w:ascii="宋体" w:hAnsi="宋体" w:cs="Arial" w:hint="eastAsia"/>
                <w:b/>
                <w:bCs/>
                <w:color w:val="000000"/>
                <w:kern w:val="0"/>
                <w:sz w:val="36"/>
                <w:szCs w:val="36"/>
              </w:rPr>
              <w:lastRenderedPageBreak/>
              <w:t>财政拨款收入支出决算总表</w:t>
            </w:r>
          </w:p>
        </w:tc>
      </w:tr>
      <w:tr w:rsidR="002C0A53" w:rsidTr="009D6F04">
        <w:trPr>
          <w:trHeight w:hRule="exact" w:val="272"/>
        </w:trPr>
        <w:tc>
          <w:tcPr>
            <w:tcW w:w="4364" w:type="dxa"/>
            <w:gridSpan w:val="3"/>
            <w:tcBorders>
              <w:top w:val="nil"/>
              <w:left w:val="nil"/>
              <w:bottom w:val="nil"/>
              <w:right w:val="nil"/>
            </w:tcBorders>
            <w:shd w:val="clear" w:color="auto" w:fill="auto"/>
            <w:vAlign w:val="bottom"/>
          </w:tcPr>
          <w:p w:rsidR="002C0A53" w:rsidRDefault="002C0A53" w:rsidP="009D6F04">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rsidR="002C0A53" w:rsidRDefault="002C0A53" w:rsidP="009D6F04">
            <w:pPr>
              <w:widowControl/>
              <w:jc w:val="left"/>
              <w:rPr>
                <w:rFonts w:ascii="Arial" w:hAnsi="Arial" w:cs="Arial"/>
                <w:color w:val="000000"/>
                <w:kern w:val="0"/>
                <w:sz w:val="18"/>
                <w:szCs w:val="18"/>
              </w:rPr>
            </w:pPr>
          </w:p>
        </w:tc>
        <w:tc>
          <w:tcPr>
            <w:tcW w:w="241" w:type="dxa"/>
            <w:tcBorders>
              <w:top w:val="nil"/>
              <w:left w:val="nil"/>
              <w:bottom w:val="nil"/>
              <w:right w:val="nil"/>
            </w:tcBorders>
            <w:shd w:val="clear" w:color="auto" w:fill="auto"/>
            <w:vAlign w:val="bottom"/>
          </w:tcPr>
          <w:p w:rsidR="002C0A53" w:rsidRDefault="002C0A53" w:rsidP="009D6F04">
            <w:pPr>
              <w:widowControl/>
              <w:jc w:val="left"/>
              <w:rPr>
                <w:rFonts w:ascii="Arial" w:hAnsi="Arial" w:cs="Arial"/>
                <w:color w:val="000000"/>
                <w:kern w:val="0"/>
                <w:sz w:val="18"/>
                <w:szCs w:val="18"/>
              </w:rPr>
            </w:pPr>
          </w:p>
        </w:tc>
        <w:tc>
          <w:tcPr>
            <w:tcW w:w="4528" w:type="dxa"/>
            <w:gridSpan w:val="3"/>
            <w:tcBorders>
              <w:top w:val="nil"/>
              <w:left w:val="nil"/>
              <w:bottom w:val="nil"/>
              <w:right w:val="nil"/>
            </w:tcBorders>
            <w:shd w:val="clear" w:color="auto" w:fill="auto"/>
            <w:vAlign w:val="bottom"/>
          </w:tcPr>
          <w:p w:rsidR="002C0A53" w:rsidRDefault="002C0A53" w:rsidP="009D6F04">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2C0A53" w:rsidRDefault="002C0A53" w:rsidP="009D6F04">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2C0A53" w:rsidRDefault="002C0A53" w:rsidP="009D6F04">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2C0A53" w:rsidRDefault="002C0A53" w:rsidP="009D6F04">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rsidR="002C0A53" w:rsidRDefault="00264CA1" w:rsidP="009D6F04">
            <w:pPr>
              <w:widowControl/>
              <w:ind w:firstLineChars="200" w:firstLine="360"/>
              <w:jc w:val="left"/>
              <w:rPr>
                <w:rFonts w:ascii="宋体" w:hAnsi="宋体" w:cs="Arial"/>
                <w:color w:val="000000"/>
                <w:kern w:val="0"/>
                <w:sz w:val="18"/>
                <w:szCs w:val="18"/>
              </w:rPr>
            </w:pPr>
            <w:r>
              <w:rPr>
                <w:rFonts w:ascii="宋体" w:hAnsi="宋体" w:cs="Arial" w:hint="eastAsia"/>
                <w:color w:val="000000"/>
                <w:kern w:val="0"/>
                <w:sz w:val="18"/>
                <w:szCs w:val="18"/>
              </w:rPr>
              <w:t>公开04表</w:t>
            </w:r>
          </w:p>
        </w:tc>
      </w:tr>
      <w:tr w:rsidR="002C0A53" w:rsidTr="009D6F04">
        <w:trPr>
          <w:trHeight w:hRule="exact" w:val="272"/>
        </w:trPr>
        <w:tc>
          <w:tcPr>
            <w:tcW w:w="5123" w:type="dxa"/>
            <w:gridSpan w:val="5"/>
            <w:tcBorders>
              <w:top w:val="nil"/>
              <w:left w:val="nil"/>
              <w:bottom w:val="nil"/>
              <w:right w:val="nil"/>
            </w:tcBorders>
            <w:shd w:val="clear" w:color="auto" w:fill="auto"/>
            <w:vAlign w:val="bottom"/>
          </w:tcPr>
          <w:p w:rsidR="002C0A53" w:rsidRDefault="00264CA1" w:rsidP="009D6F04">
            <w:pPr>
              <w:widowControl/>
              <w:jc w:val="left"/>
              <w:rPr>
                <w:rFonts w:ascii="Arial" w:hAnsi="Arial" w:cs="Arial"/>
                <w:color w:val="000000"/>
                <w:kern w:val="0"/>
                <w:sz w:val="18"/>
                <w:szCs w:val="18"/>
              </w:rPr>
            </w:pPr>
            <w:r>
              <w:rPr>
                <w:rFonts w:ascii="宋体" w:hAnsi="宋体" w:cs="Arial" w:hint="eastAsia"/>
                <w:color w:val="000000"/>
                <w:kern w:val="0"/>
                <w:sz w:val="18"/>
                <w:szCs w:val="18"/>
              </w:rPr>
              <w:t>公开部门：宁夏回族自治区彭阳县社会经济调查队</w:t>
            </w:r>
          </w:p>
        </w:tc>
        <w:tc>
          <w:tcPr>
            <w:tcW w:w="4528" w:type="dxa"/>
            <w:gridSpan w:val="3"/>
            <w:tcBorders>
              <w:top w:val="nil"/>
              <w:left w:val="nil"/>
              <w:bottom w:val="nil"/>
              <w:right w:val="nil"/>
            </w:tcBorders>
            <w:shd w:val="clear" w:color="auto" w:fill="auto"/>
            <w:vAlign w:val="bottom"/>
          </w:tcPr>
          <w:p w:rsidR="002C0A53" w:rsidRDefault="002C0A53" w:rsidP="009D6F04">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rsidR="002C0A53" w:rsidRDefault="002C0A53" w:rsidP="009D6F04">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rsidR="002C0A53" w:rsidRDefault="002C0A53" w:rsidP="009D6F04">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rsidR="002C0A53" w:rsidRDefault="002C0A53" w:rsidP="009D6F04">
            <w:pPr>
              <w:widowControl/>
              <w:jc w:val="left"/>
              <w:rPr>
                <w:rFonts w:ascii="Arial" w:hAnsi="Arial" w:cs="Arial"/>
                <w:color w:val="000000"/>
                <w:kern w:val="0"/>
                <w:sz w:val="18"/>
                <w:szCs w:val="18"/>
              </w:rPr>
            </w:pPr>
          </w:p>
        </w:tc>
        <w:tc>
          <w:tcPr>
            <w:tcW w:w="1918" w:type="dxa"/>
            <w:tcBorders>
              <w:top w:val="nil"/>
              <w:left w:val="nil"/>
              <w:bottom w:val="nil"/>
              <w:right w:val="nil"/>
            </w:tcBorders>
            <w:shd w:val="clear" w:color="auto" w:fill="auto"/>
            <w:vAlign w:val="bottom"/>
          </w:tcPr>
          <w:p w:rsidR="002C0A53" w:rsidRDefault="00264CA1" w:rsidP="009D6F04">
            <w:pPr>
              <w:widowControl/>
              <w:ind w:firstLineChars="150" w:firstLine="270"/>
              <w:jc w:val="left"/>
              <w:rPr>
                <w:rFonts w:ascii="宋体" w:hAnsi="宋体" w:cs="Arial"/>
                <w:color w:val="000000"/>
                <w:kern w:val="0"/>
                <w:sz w:val="18"/>
                <w:szCs w:val="18"/>
              </w:rPr>
            </w:pPr>
            <w:r>
              <w:rPr>
                <w:rFonts w:ascii="宋体" w:hAnsi="宋体" w:cs="Arial" w:hint="eastAsia"/>
                <w:color w:val="000000"/>
                <w:kern w:val="0"/>
                <w:sz w:val="18"/>
                <w:szCs w:val="18"/>
              </w:rPr>
              <w:t>金额单位：元</w:t>
            </w:r>
          </w:p>
        </w:tc>
      </w:tr>
      <w:tr w:rsidR="002C0A53" w:rsidTr="009D6F04">
        <w:trPr>
          <w:trHeight w:hRule="exact" w:val="272"/>
        </w:trPr>
        <w:tc>
          <w:tcPr>
            <w:tcW w:w="5123" w:type="dxa"/>
            <w:gridSpan w:val="5"/>
            <w:tcBorders>
              <w:top w:val="single" w:sz="8" w:space="0" w:color="000000"/>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收     入</w:t>
            </w:r>
          </w:p>
        </w:tc>
        <w:tc>
          <w:tcPr>
            <w:tcW w:w="9697" w:type="dxa"/>
            <w:gridSpan w:val="9"/>
            <w:tcBorders>
              <w:top w:val="single" w:sz="8" w:space="0" w:color="000000"/>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支     出</w:t>
            </w:r>
          </w:p>
        </w:tc>
      </w:tr>
      <w:tr w:rsidR="002C0A53" w:rsidTr="009D6F04">
        <w:trPr>
          <w:trHeight w:hRule="exact" w:val="272"/>
        </w:trPr>
        <w:tc>
          <w:tcPr>
            <w:tcW w:w="3163" w:type="dxa"/>
            <w:vMerge w:val="restart"/>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项    目</w:t>
            </w:r>
          </w:p>
        </w:tc>
        <w:tc>
          <w:tcPr>
            <w:tcW w:w="661" w:type="dxa"/>
            <w:vMerge w:val="restart"/>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1299" w:type="dxa"/>
            <w:gridSpan w:val="3"/>
            <w:vMerge w:val="restart"/>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c>
          <w:tcPr>
            <w:tcW w:w="3075" w:type="dxa"/>
            <w:vMerge w:val="restart"/>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项目</w:t>
            </w:r>
          </w:p>
        </w:tc>
        <w:tc>
          <w:tcPr>
            <w:tcW w:w="709" w:type="dxa"/>
            <w:vMerge w:val="restart"/>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行次</w:t>
            </w:r>
          </w:p>
        </w:tc>
        <w:tc>
          <w:tcPr>
            <w:tcW w:w="5913" w:type="dxa"/>
            <w:gridSpan w:val="7"/>
            <w:tcBorders>
              <w:top w:val="single" w:sz="4" w:space="0" w:color="000000"/>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决算数</w:t>
            </w:r>
          </w:p>
        </w:tc>
      </w:tr>
      <w:tr w:rsidR="002C0A53" w:rsidTr="009D6F04">
        <w:trPr>
          <w:trHeight w:hRule="exact" w:val="272"/>
        </w:trPr>
        <w:tc>
          <w:tcPr>
            <w:tcW w:w="3163" w:type="dxa"/>
            <w:vMerge/>
            <w:tcBorders>
              <w:top w:val="nil"/>
              <w:left w:val="single" w:sz="8" w:space="0" w:color="000000"/>
              <w:bottom w:val="single" w:sz="4" w:space="0" w:color="000000"/>
              <w:right w:val="single" w:sz="4" w:space="0" w:color="000000"/>
            </w:tcBorders>
            <w:shd w:val="clear" w:color="auto" w:fill="auto"/>
            <w:vAlign w:val="center"/>
          </w:tcPr>
          <w:p w:rsidR="002C0A53" w:rsidRDefault="002C0A53" w:rsidP="009D6F04">
            <w:pPr>
              <w:widowControl/>
              <w:jc w:val="left"/>
              <w:rPr>
                <w:rFonts w:ascii="宋体" w:hAnsi="宋体" w:cs="Arial"/>
                <w:color w:val="000000"/>
                <w:kern w:val="0"/>
                <w:sz w:val="18"/>
                <w:szCs w:val="18"/>
              </w:rPr>
            </w:pPr>
          </w:p>
        </w:tc>
        <w:tc>
          <w:tcPr>
            <w:tcW w:w="661" w:type="dxa"/>
            <w:vMerge/>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left"/>
              <w:rPr>
                <w:rFonts w:ascii="宋体" w:hAnsi="宋体" w:cs="Arial"/>
                <w:color w:val="000000"/>
                <w:kern w:val="0"/>
                <w:sz w:val="18"/>
                <w:szCs w:val="18"/>
              </w:rPr>
            </w:pPr>
          </w:p>
        </w:tc>
        <w:tc>
          <w:tcPr>
            <w:tcW w:w="1299" w:type="dxa"/>
            <w:gridSpan w:val="3"/>
            <w:vMerge/>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left"/>
              <w:rPr>
                <w:rFonts w:ascii="宋体" w:hAnsi="宋体" w:cs="Arial"/>
                <w:color w:val="000000"/>
                <w:kern w:val="0"/>
                <w:sz w:val="18"/>
                <w:szCs w:val="18"/>
              </w:rPr>
            </w:pPr>
          </w:p>
        </w:tc>
        <w:tc>
          <w:tcPr>
            <w:tcW w:w="3075" w:type="dxa"/>
            <w:vMerge/>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left"/>
              <w:rPr>
                <w:rFonts w:ascii="宋体" w:hAnsi="宋体" w:cs="Arial"/>
                <w:color w:val="000000"/>
                <w:kern w:val="0"/>
                <w:sz w:val="18"/>
                <w:szCs w:val="18"/>
              </w:rPr>
            </w:pPr>
          </w:p>
        </w:tc>
        <w:tc>
          <w:tcPr>
            <w:tcW w:w="709" w:type="dxa"/>
            <w:vMerge/>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left"/>
              <w:rPr>
                <w:rFonts w:ascii="宋体" w:hAnsi="宋体" w:cs="Arial"/>
                <w:color w:val="000000"/>
                <w:kern w:val="0"/>
                <w:sz w:val="18"/>
                <w:szCs w:val="18"/>
              </w:rPr>
            </w:pP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合计</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一般公共预算财政拨款</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政府性基金预算财政拨款</w:t>
            </w: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栏    次</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191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309.32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一、一般公共服务支出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29</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966</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574.00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966</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574.00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二、外交支出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30</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三、国防支出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31</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四、公共安全支出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32</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五、教育支出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33</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6</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六、科学技术支出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34</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7</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七、文化体育与传媒支出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35</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8</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八、社会保障和就业支出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36</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85</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150.40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85</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150.40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9</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九、医疗卫生与计划生育支出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37</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49</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461.82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49</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461.82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10</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十、节能环保支出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38</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11</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十一、城乡社区支出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39</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auto"/>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12</w:t>
            </w:r>
          </w:p>
        </w:tc>
        <w:tc>
          <w:tcPr>
            <w:tcW w:w="1299" w:type="dxa"/>
            <w:gridSpan w:val="3"/>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十二、农林水支出</w:t>
            </w:r>
          </w:p>
        </w:tc>
        <w:tc>
          <w:tcPr>
            <w:tcW w:w="709" w:type="dxa"/>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40</w:t>
            </w:r>
          </w:p>
        </w:tc>
        <w:tc>
          <w:tcPr>
            <w:tcW w:w="1323" w:type="dxa"/>
            <w:gridSpan w:val="2"/>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auto"/>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13</w:t>
            </w:r>
          </w:p>
        </w:tc>
        <w:tc>
          <w:tcPr>
            <w:tcW w:w="1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十三、交通运输支出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41</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14</w:t>
            </w:r>
          </w:p>
        </w:tc>
        <w:tc>
          <w:tcPr>
            <w:tcW w:w="1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十四、资源勘探信息等支出</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42</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single" w:sz="4" w:space="0" w:color="auto"/>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single" w:sz="4" w:space="0" w:color="auto"/>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15</w:t>
            </w:r>
          </w:p>
        </w:tc>
        <w:tc>
          <w:tcPr>
            <w:tcW w:w="1299" w:type="dxa"/>
            <w:gridSpan w:val="3"/>
            <w:tcBorders>
              <w:top w:val="single" w:sz="4" w:space="0" w:color="auto"/>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single" w:sz="4" w:space="0" w:color="auto"/>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十五、商业服务业等支出</w:t>
            </w:r>
          </w:p>
        </w:tc>
        <w:tc>
          <w:tcPr>
            <w:tcW w:w="709" w:type="dxa"/>
            <w:tcBorders>
              <w:top w:val="single" w:sz="4" w:space="0" w:color="auto"/>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43</w:t>
            </w:r>
          </w:p>
        </w:tc>
        <w:tc>
          <w:tcPr>
            <w:tcW w:w="1323" w:type="dxa"/>
            <w:gridSpan w:val="2"/>
            <w:tcBorders>
              <w:top w:val="single" w:sz="4" w:space="0" w:color="auto"/>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single" w:sz="4" w:space="0" w:color="auto"/>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single" w:sz="4" w:space="0" w:color="auto"/>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16</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十六、金融支出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44</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17</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十七、援助其他地区支出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45</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18</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十八、国土海洋气象等支出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46</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19</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十九、住房保障支出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47</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61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300.00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61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300.00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20</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二十、粮油物资储备支出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48</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21</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二十一、其他支出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49</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22</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二十二、债务还本支出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50</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23</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二十三、债务付息支出</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51</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本年收入合计</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24</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191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309.32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本年支出合计</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52</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162</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486.22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162</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486.22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年初财政拨款结转和结余</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25</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156</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164.48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年末财政拨款结转和结余</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53</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184</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987.58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184</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987.58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一、一般公共预算财政拨款</w:t>
            </w:r>
          </w:p>
        </w:tc>
        <w:tc>
          <w:tcPr>
            <w:tcW w:w="661"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26</w:t>
            </w:r>
          </w:p>
        </w:tc>
        <w:tc>
          <w:tcPr>
            <w:tcW w:w="1299"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156</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164.48　</w:t>
            </w:r>
          </w:p>
        </w:tc>
        <w:tc>
          <w:tcPr>
            <w:tcW w:w="3075"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54</w:t>
            </w:r>
          </w:p>
        </w:tc>
        <w:tc>
          <w:tcPr>
            <w:tcW w:w="1323" w:type="dxa"/>
            <w:gridSpan w:val="2"/>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000000"/>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000000"/>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nil"/>
              <w:left w:val="single" w:sz="8" w:space="0" w:color="000000"/>
              <w:bottom w:val="single" w:sz="4" w:space="0" w:color="auto"/>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二、政府性基金预算财政拨款</w:t>
            </w:r>
          </w:p>
        </w:tc>
        <w:tc>
          <w:tcPr>
            <w:tcW w:w="661" w:type="dxa"/>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27</w:t>
            </w:r>
          </w:p>
        </w:tc>
        <w:tc>
          <w:tcPr>
            <w:tcW w:w="1299" w:type="dxa"/>
            <w:gridSpan w:val="3"/>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3075" w:type="dxa"/>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709" w:type="dxa"/>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55</w:t>
            </w:r>
          </w:p>
        </w:tc>
        <w:tc>
          <w:tcPr>
            <w:tcW w:w="1323" w:type="dxa"/>
            <w:gridSpan w:val="2"/>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325" w:type="dxa"/>
            <w:gridSpan w:val="3"/>
            <w:tcBorders>
              <w:top w:val="nil"/>
              <w:left w:val="nil"/>
              <w:bottom w:val="single" w:sz="4" w:space="0" w:color="auto"/>
              <w:right w:val="single" w:sz="4" w:space="0" w:color="000000"/>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 xml:space="preserve">　</w:t>
            </w:r>
          </w:p>
        </w:tc>
        <w:tc>
          <w:tcPr>
            <w:tcW w:w="2265" w:type="dxa"/>
            <w:gridSpan w:val="2"/>
            <w:tcBorders>
              <w:top w:val="nil"/>
              <w:left w:val="nil"/>
              <w:bottom w:val="single" w:sz="4" w:space="0" w:color="auto"/>
              <w:right w:val="single" w:sz="4" w:space="0" w:color="000000"/>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3163"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661"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28</w:t>
            </w:r>
          </w:p>
        </w:tc>
        <w:tc>
          <w:tcPr>
            <w:tcW w:w="129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347</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473.80　</w:t>
            </w:r>
          </w:p>
        </w:tc>
        <w:tc>
          <w:tcPr>
            <w:tcW w:w="3075"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center"/>
              <w:rPr>
                <w:rFonts w:ascii="宋体" w:hAnsi="宋体" w:cs="Arial"/>
                <w:b/>
                <w:bCs/>
                <w:color w:val="000000"/>
                <w:kern w:val="0"/>
                <w:sz w:val="18"/>
                <w:szCs w:val="18"/>
              </w:rPr>
            </w:pPr>
            <w:r>
              <w:rPr>
                <w:rFonts w:ascii="宋体" w:hAnsi="宋体" w:cs="Arial" w:hint="eastAsia"/>
                <w:b/>
                <w:bCs/>
                <w:color w:val="000000"/>
                <w:kern w:val="0"/>
                <w:sz w:val="18"/>
                <w:szCs w:val="18"/>
              </w:rPr>
              <w:t>合计</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center"/>
              <w:rPr>
                <w:rFonts w:ascii="宋体" w:hAnsi="宋体" w:cs="Arial"/>
                <w:color w:val="000000"/>
                <w:kern w:val="0"/>
                <w:sz w:val="18"/>
                <w:szCs w:val="18"/>
              </w:rPr>
            </w:pPr>
            <w:r>
              <w:rPr>
                <w:rFonts w:ascii="宋体" w:hAnsi="宋体" w:cs="Arial" w:hint="eastAsia"/>
                <w:color w:val="000000"/>
                <w:kern w:val="0"/>
                <w:sz w:val="18"/>
                <w:szCs w:val="18"/>
              </w:rPr>
              <w:t>56</w:t>
            </w:r>
          </w:p>
        </w:tc>
        <w:tc>
          <w:tcPr>
            <w:tcW w:w="132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347</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473.80　</w:t>
            </w:r>
          </w:p>
        </w:tc>
        <w:tc>
          <w:tcPr>
            <w:tcW w:w="232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rsidP="009D6F04">
            <w:pPr>
              <w:widowControl/>
              <w:jc w:val="right"/>
              <w:rPr>
                <w:rFonts w:ascii="宋体" w:hAnsi="宋体" w:cs="Arial"/>
                <w:color w:val="000000"/>
                <w:kern w:val="0"/>
                <w:sz w:val="18"/>
                <w:szCs w:val="18"/>
              </w:rPr>
            </w:pPr>
            <w:r>
              <w:rPr>
                <w:rFonts w:ascii="宋体" w:hAnsi="宋体" w:cs="Arial" w:hint="eastAsia"/>
                <w:color w:val="000000"/>
                <w:kern w:val="0"/>
                <w:sz w:val="18"/>
                <w:szCs w:val="18"/>
              </w:rPr>
              <w:t>1</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347</w:t>
            </w:r>
            <w:r>
              <w:rPr>
                <w:rFonts w:ascii="宋体" w:eastAsia="宋体" w:hAnsi="宋体" w:cs="宋体" w:hint="eastAsia"/>
                <w:color w:val="000000"/>
                <w:kern w:val="0"/>
                <w:sz w:val="18"/>
                <w:szCs w:val="18"/>
                <w:lang w:bidi="ar"/>
              </w:rPr>
              <w:t>,</w:t>
            </w:r>
            <w:r>
              <w:rPr>
                <w:rFonts w:ascii="宋体" w:hAnsi="宋体" w:cs="Arial" w:hint="eastAsia"/>
                <w:color w:val="000000"/>
                <w:kern w:val="0"/>
                <w:sz w:val="18"/>
                <w:szCs w:val="18"/>
              </w:rPr>
              <w:t xml:space="preserve">473.80　</w:t>
            </w:r>
          </w:p>
        </w:tc>
        <w:tc>
          <w:tcPr>
            <w:tcW w:w="226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C0A53" w:rsidP="009D6F04">
            <w:pPr>
              <w:widowControl/>
              <w:jc w:val="right"/>
              <w:rPr>
                <w:rFonts w:ascii="宋体" w:hAnsi="宋体" w:cs="Arial"/>
                <w:color w:val="000000"/>
                <w:kern w:val="0"/>
                <w:sz w:val="18"/>
                <w:szCs w:val="18"/>
              </w:rPr>
            </w:pPr>
          </w:p>
        </w:tc>
      </w:tr>
      <w:tr w:rsidR="002C0A53" w:rsidTr="009D6F04">
        <w:trPr>
          <w:trHeight w:hRule="exact" w:val="272"/>
        </w:trPr>
        <w:tc>
          <w:tcPr>
            <w:tcW w:w="14820" w:type="dxa"/>
            <w:gridSpan w:val="14"/>
            <w:tcBorders>
              <w:top w:val="single" w:sz="4" w:space="0" w:color="auto"/>
              <w:left w:val="nil"/>
              <w:bottom w:val="nil"/>
              <w:right w:val="nil"/>
            </w:tcBorders>
            <w:shd w:val="clear" w:color="auto" w:fill="auto"/>
            <w:vAlign w:val="center"/>
          </w:tcPr>
          <w:p w:rsidR="002C0A53" w:rsidRDefault="00264CA1" w:rsidP="009D6F04">
            <w:pPr>
              <w:widowControl/>
              <w:jc w:val="left"/>
              <w:rPr>
                <w:rFonts w:ascii="宋体" w:hAnsi="宋体" w:cs="Arial"/>
                <w:color w:val="000000"/>
                <w:kern w:val="0"/>
                <w:sz w:val="18"/>
                <w:szCs w:val="18"/>
              </w:rPr>
            </w:pPr>
            <w:r>
              <w:rPr>
                <w:rFonts w:ascii="宋体" w:hAnsi="宋体" w:cs="Arial" w:hint="eastAsia"/>
                <w:color w:val="000000"/>
                <w:kern w:val="0"/>
                <w:sz w:val="18"/>
                <w:szCs w:val="18"/>
              </w:rPr>
              <w:lastRenderedPageBreak/>
              <w:t>注：本表反映部门本年度一般公共预算财政拨款和政府性基金预算财政拨款的总收支和年末结余结转情况，数据</w:t>
            </w:r>
            <w:proofErr w:type="gramStart"/>
            <w:r>
              <w:rPr>
                <w:rFonts w:ascii="宋体" w:hAnsi="宋体" w:cs="Arial" w:hint="eastAsia"/>
                <w:color w:val="000000"/>
                <w:kern w:val="0"/>
                <w:sz w:val="18"/>
                <w:szCs w:val="18"/>
              </w:rPr>
              <w:t>取自财决</w:t>
            </w:r>
            <w:proofErr w:type="gramEnd"/>
            <w:r>
              <w:rPr>
                <w:rFonts w:ascii="宋体" w:hAnsi="宋体" w:cs="Arial" w:hint="eastAsia"/>
                <w:color w:val="000000"/>
                <w:kern w:val="0"/>
                <w:sz w:val="18"/>
                <w:szCs w:val="18"/>
              </w:rPr>
              <w:t>01-1表</w:t>
            </w:r>
          </w:p>
        </w:tc>
      </w:tr>
    </w:tbl>
    <w:tbl>
      <w:tblPr>
        <w:tblpPr w:leftFromText="180" w:rightFromText="180" w:vertAnchor="text" w:horzAnchor="page" w:tblpX="3668" w:tblpY="118"/>
        <w:tblOverlap w:val="never"/>
        <w:tblW w:w="10105" w:type="dxa"/>
        <w:tblLayout w:type="fixed"/>
        <w:tblLook w:val="04A0" w:firstRow="1" w:lastRow="0" w:firstColumn="1" w:lastColumn="0" w:noHBand="0" w:noVBand="1"/>
      </w:tblPr>
      <w:tblGrid>
        <w:gridCol w:w="446"/>
        <w:gridCol w:w="446"/>
        <w:gridCol w:w="446"/>
        <w:gridCol w:w="4027"/>
        <w:gridCol w:w="1620"/>
        <w:gridCol w:w="1608"/>
        <w:gridCol w:w="1512"/>
      </w:tblGrid>
      <w:tr w:rsidR="002C0A53">
        <w:trPr>
          <w:trHeight w:val="1215"/>
        </w:trPr>
        <w:tc>
          <w:tcPr>
            <w:tcW w:w="10105" w:type="dxa"/>
            <w:gridSpan w:val="7"/>
            <w:tcBorders>
              <w:top w:val="nil"/>
              <w:left w:val="nil"/>
              <w:bottom w:val="nil"/>
              <w:right w:val="nil"/>
            </w:tcBorders>
            <w:shd w:val="clear" w:color="auto" w:fill="auto"/>
            <w:vAlign w:val="bottom"/>
          </w:tcPr>
          <w:p w:rsidR="002C0A53" w:rsidRDefault="00264CA1">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一般公共预算财政拨款支出决算表</w:t>
            </w:r>
          </w:p>
        </w:tc>
      </w:tr>
      <w:tr w:rsidR="002C0A53">
        <w:trPr>
          <w:trHeight w:val="300"/>
        </w:trPr>
        <w:tc>
          <w:tcPr>
            <w:tcW w:w="446"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4027"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620"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608"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512" w:type="dxa"/>
            <w:tcBorders>
              <w:top w:val="nil"/>
              <w:left w:val="nil"/>
              <w:bottom w:val="nil"/>
              <w:right w:val="nil"/>
            </w:tcBorders>
            <w:shd w:val="clear" w:color="auto" w:fill="auto"/>
            <w:vAlign w:val="bottom"/>
          </w:tcPr>
          <w:p w:rsidR="002C0A53" w:rsidRDefault="00264CA1">
            <w:pPr>
              <w:widowControl/>
              <w:jc w:val="right"/>
              <w:rPr>
                <w:rFonts w:ascii="宋体" w:hAnsi="宋体" w:cs="Arial"/>
                <w:color w:val="000000"/>
                <w:kern w:val="0"/>
                <w:sz w:val="24"/>
              </w:rPr>
            </w:pPr>
            <w:r>
              <w:rPr>
                <w:rFonts w:ascii="宋体" w:hAnsi="宋体" w:cs="Arial" w:hint="eastAsia"/>
                <w:color w:val="000000"/>
                <w:kern w:val="0"/>
                <w:sz w:val="24"/>
              </w:rPr>
              <w:t>公开05表</w:t>
            </w:r>
          </w:p>
        </w:tc>
      </w:tr>
      <w:tr w:rsidR="002C0A53">
        <w:trPr>
          <w:trHeight w:val="315"/>
        </w:trPr>
        <w:tc>
          <w:tcPr>
            <w:tcW w:w="8593" w:type="dxa"/>
            <w:gridSpan w:val="6"/>
            <w:tcBorders>
              <w:top w:val="nil"/>
              <w:left w:val="nil"/>
              <w:bottom w:val="nil"/>
              <w:right w:val="nil"/>
            </w:tcBorders>
            <w:shd w:val="clear" w:color="auto" w:fill="auto"/>
            <w:vAlign w:val="bottom"/>
          </w:tcPr>
          <w:p w:rsidR="002C0A53" w:rsidRDefault="00264CA1">
            <w:pPr>
              <w:widowControl/>
              <w:jc w:val="left"/>
              <w:rPr>
                <w:rFonts w:ascii="宋体" w:hAnsi="宋体" w:cs="Arial"/>
                <w:color w:val="000000"/>
                <w:kern w:val="0"/>
                <w:sz w:val="24"/>
              </w:rPr>
            </w:pPr>
            <w:r>
              <w:rPr>
                <w:rFonts w:ascii="宋体" w:hAnsi="宋体" w:cs="Arial" w:hint="eastAsia"/>
                <w:color w:val="000000"/>
                <w:kern w:val="0"/>
                <w:sz w:val="24"/>
              </w:rPr>
              <w:t>公开部门：宁夏回族自治区彭阳县社会经济调查队</w:t>
            </w:r>
          </w:p>
        </w:tc>
        <w:tc>
          <w:tcPr>
            <w:tcW w:w="1512" w:type="dxa"/>
            <w:tcBorders>
              <w:top w:val="nil"/>
              <w:left w:val="nil"/>
              <w:bottom w:val="nil"/>
              <w:right w:val="nil"/>
            </w:tcBorders>
            <w:shd w:val="clear" w:color="auto" w:fill="auto"/>
            <w:vAlign w:val="bottom"/>
          </w:tcPr>
          <w:p w:rsidR="002C0A53" w:rsidRPr="009228C5" w:rsidRDefault="00264CA1">
            <w:pPr>
              <w:widowControl/>
              <w:jc w:val="right"/>
              <w:rPr>
                <w:rFonts w:ascii="宋体" w:hAnsi="宋体" w:cs="Arial"/>
                <w:color w:val="000000"/>
                <w:kern w:val="0"/>
                <w:szCs w:val="21"/>
              </w:rPr>
            </w:pPr>
            <w:r w:rsidRPr="009228C5">
              <w:rPr>
                <w:rFonts w:ascii="宋体" w:hAnsi="宋体" w:cs="Arial" w:hint="eastAsia"/>
                <w:color w:val="000000"/>
                <w:kern w:val="0"/>
                <w:szCs w:val="21"/>
              </w:rPr>
              <w:t>金额单位：元</w:t>
            </w:r>
          </w:p>
        </w:tc>
      </w:tr>
      <w:tr w:rsidR="002C0A53">
        <w:trPr>
          <w:trHeight w:val="308"/>
        </w:trPr>
        <w:tc>
          <w:tcPr>
            <w:tcW w:w="5365" w:type="dxa"/>
            <w:gridSpan w:val="4"/>
            <w:tcBorders>
              <w:top w:val="single" w:sz="8"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620"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本年支出合计</w:t>
            </w:r>
          </w:p>
        </w:tc>
        <w:tc>
          <w:tcPr>
            <w:tcW w:w="1608"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12" w:type="dxa"/>
            <w:vMerge w:val="restart"/>
            <w:tcBorders>
              <w:top w:val="single" w:sz="8" w:space="0" w:color="000000"/>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r>
      <w:tr w:rsidR="002C0A53">
        <w:trPr>
          <w:trHeight w:val="321"/>
        </w:trPr>
        <w:tc>
          <w:tcPr>
            <w:tcW w:w="1338" w:type="dxa"/>
            <w:gridSpan w:val="3"/>
            <w:vMerge w:val="restart"/>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4027" w:type="dxa"/>
            <w:vMerge w:val="restart"/>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62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512"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r>
      <w:tr w:rsidR="002C0A53">
        <w:trPr>
          <w:trHeight w:val="321"/>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4027" w:type="dxa"/>
            <w:vMerge/>
            <w:tcBorders>
              <w:top w:val="nil"/>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512"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r>
      <w:tr w:rsidR="002C0A53">
        <w:trPr>
          <w:trHeight w:val="321"/>
        </w:trPr>
        <w:tc>
          <w:tcPr>
            <w:tcW w:w="1338" w:type="dxa"/>
            <w:gridSpan w:val="3"/>
            <w:vMerge/>
            <w:tcBorders>
              <w:top w:val="single" w:sz="4" w:space="0" w:color="000000"/>
              <w:left w:val="single" w:sz="8" w:space="0" w:color="000000"/>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4027" w:type="dxa"/>
            <w:vMerge/>
            <w:tcBorders>
              <w:top w:val="nil"/>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20"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608"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c>
          <w:tcPr>
            <w:tcW w:w="1512" w:type="dxa"/>
            <w:vMerge/>
            <w:tcBorders>
              <w:top w:val="single" w:sz="8" w:space="0" w:color="000000"/>
              <w:left w:val="nil"/>
              <w:bottom w:val="single" w:sz="4" w:space="0" w:color="000000"/>
              <w:right w:val="single" w:sz="4" w:space="0" w:color="000000"/>
            </w:tcBorders>
            <w:vAlign w:val="center"/>
          </w:tcPr>
          <w:p w:rsidR="002C0A53" w:rsidRDefault="002C0A53">
            <w:pPr>
              <w:widowControl/>
              <w:jc w:val="left"/>
              <w:rPr>
                <w:rFonts w:ascii="宋体" w:hAnsi="宋体" w:cs="Arial"/>
                <w:color w:val="000000"/>
                <w:kern w:val="0"/>
                <w:sz w:val="22"/>
                <w:szCs w:val="22"/>
              </w:rPr>
            </w:pPr>
          </w:p>
        </w:tc>
      </w:tr>
      <w:tr w:rsidR="002C0A53">
        <w:trPr>
          <w:trHeight w:val="308"/>
        </w:trPr>
        <w:tc>
          <w:tcPr>
            <w:tcW w:w="446" w:type="dxa"/>
            <w:vMerge w:val="restart"/>
            <w:tcBorders>
              <w:top w:val="nil"/>
              <w:left w:val="single" w:sz="8" w:space="0" w:color="000000"/>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类</w:t>
            </w:r>
          </w:p>
        </w:tc>
        <w:tc>
          <w:tcPr>
            <w:tcW w:w="446" w:type="dxa"/>
            <w:vMerge w:val="restart"/>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款</w:t>
            </w:r>
          </w:p>
        </w:tc>
        <w:tc>
          <w:tcPr>
            <w:tcW w:w="446" w:type="dxa"/>
            <w:vMerge w:val="restart"/>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12"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r>
      <w:tr w:rsidR="002C0A53">
        <w:trPr>
          <w:trHeight w:val="308"/>
        </w:trPr>
        <w:tc>
          <w:tcPr>
            <w:tcW w:w="446" w:type="dxa"/>
            <w:vMerge/>
            <w:tcBorders>
              <w:top w:val="nil"/>
              <w:left w:val="single" w:sz="8" w:space="0" w:color="000000"/>
              <w:bottom w:val="single" w:sz="4" w:space="0" w:color="000000"/>
              <w:right w:val="single" w:sz="4" w:space="0" w:color="000000"/>
            </w:tcBorders>
            <w:shd w:val="clear" w:color="auto" w:fill="auto"/>
            <w:vAlign w:val="center"/>
          </w:tcPr>
          <w:p w:rsidR="002C0A53" w:rsidRDefault="002C0A53">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2C0A53" w:rsidRDefault="002C0A53">
            <w:pPr>
              <w:widowControl/>
              <w:jc w:val="left"/>
              <w:rPr>
                <w:rFonts w:ascii="宋体" w:hAnsi="宋体" w:cs="Arial"/>
                <w:color w:val="000000"/>
                <w:kern w:val="0"/>
                <w:sz w:val="22"/>
                <w:szCs w:val="22"/>
              </w:rPr>
            </w:pPr>
          </w:p>
        </w:tc>
        <w:tc>
          <w:tcPr>
            <w:tcW w:w="446" w:type="dxa"/>
            <w:vMerge/>
            <w:tcBorders>
              <w:top w:val="nil"/>
              <w:left w:val="nil"/>
              <w:bottom w:val="single" w:sz="4" w:space="0" w:color="000000"/>
              <w:right w:val="single" w:sz="4" w:space="0" w:color="000000"/>
            </w:tcBorders>
            <w:shd w:val="clear" w:color="auto" w:fill="auto"/>
            <w:vAlign w:val="center"/>
          </w:tcPr>
          <w:p w:rsidR="002C0A53" w:rsidRDefault="002C0A53">
            <w:pPr>
              <w:widowControl/>
              <w:jc w:val="left"/>
              <w:rPr>
                <w:rFonts w:ascii="宋体" w:hAnsi="宋体" w:cs="Arial"/>
                <w:color w:val="000000"/>
                <w:kern w:val="0"/>
                <w:sz w:val="22"/>
                <w:szCs w:val="22"/>
              </w:rPr>
            </w:pP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1,191,309.32</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1,162,486.22</w:t>
            </w:r>
          </w:p>
        </w:tc>
        <w:tc>
          <w:tcPr>
            <w:tcW w:w="1512"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一般公共服务支出</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995,397.10</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966,574.00</w:t>
            </w:r>
          </w:p>
        </w:tc>
        <w:tc>
          <w:tcPr>
            <w:tcW w:w="1512"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20105</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统计信息事务</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995,397.10</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966,574.00</w:t>
            </w:r>
          </w:p>
        </w:tc>
        <w:tc>
          <w:tcPr>
            <w:tcW w:w="1512"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195</w:t>
            </w:r>
            <w:r>
              <w:rPr>
                <w:rFonts w:ascii="宋体" w:eastAsia="宋体" w:hAnsi="宋体" w:cs="宋体" w:hint="eastAsia"/>
                <w:color w:val="000000"/>
                <w:kern w:val="0"/>
                <w:sz w:val="22"/>
                <w:szCs w:val="22"/>
                <w:lang w:bidi="ar"/>
              </w:rPr>
              <w:t>,</w:t>
            </w:r>
            <w:r>
              <w:rPr>
                <w:rFonts w:ascii="宋体" w:hAnsi="宋体" w:cs="Arial" w:hint="eastAsia"/>
                <w:color w:val="000000"/>
                <w:kern w:val="0"/>
                <w:sz w:val="22"/>
                <w:szCs w:val="22"/>
              </w:rPr>
              <w:t xml:space="preserve">000.00　</w:t>
            </w: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2010501</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行政运行</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800,397.10</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771,574.00</w:t>
            </w:r>
          </w:p>
        </w:tc>
        <w:tc>
          <w:tcPr>
            <w:tcW w:w="1512"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2010505</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专项统计业务</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195,000.00</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195,000.00</w:t>
            </w:r>
          </w:p>
        </w:tc>
        <w:tc>
          <w:tcPr>
            <w:tcW w:w="1512"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社会保障和就业支出</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512"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20805</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行政事业单位离退休</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85,150.40</w:t>
            </w:r>
          </w:p>
        </w:tc>
        <w:tc>
          <w:tcPr>
            <w:tcW w:w="1512"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2080504</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未归口管理的行政单位离退休</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6,500.00</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6,500.00</w:t>
            </w:r>
          </w:p>
        </w:tc>
        <w:tc>
          <w:tcPr>
            <w:tcW w:w="1512"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2080505</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机关事业单位基本养老保险缴费支出</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78,650.40</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78,650.40</w:t>
            </w:r>
          </w:p>
        </w:tc>
        <w:tc>
          <w:tcPr>
            <w:tcW w:w="1512"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2080506</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机关事业单位职业年金缴费支出</w:t>
            </w:r>
          </w:p>
        </w:tc>
        <w:tc>
          <w:tcPr>
            <w:tcW w:w="1620"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608"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textAlignment w:val="center"/>
              <w:rPr>
                <w:rFonts w:ascii="宋体" w:hAnsi="宋体" w:cs="Arial"/>
                <w:color w:val="000000"/>
                <w:kern w:val="0"/>
                <w:sz w:val="22"/>
                <w:szCs w:val="22"/>
              </w:rPr>
            </w:pPr>
          </w:p>
        </w:tc>
        <w:tc>
          <w:tcPr>
            <w:tcW w:w="1512"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医疗卫生与计划生育支出</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512"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21011</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行政事业单位医疗</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49,461.82</w:t>
            </w:r>
          </w:p>
        </w:tc>
        <w:tc>
          <w:tcPr>
            <w:tcW w:w="1512"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2101101</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行政单位医疗</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28,551.68</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28,551.68</w:t>
            </w:r>
          </w:p>
        </w:tc>
        <w:tc>
          <w:tcPr>
            <w:tcW w:w="1512" w:type="dxa"/>
            <w:tcBorders>
              <w:top w:val="nil"/>
              <w:left w:val="nil"/>
              <w:bottom w:val="single" w:sz="4" w:space="0" w:color="000000"/>
              <w:right w:val="single" w:sz="4" w:space="0" w:color="000000"/>
            </w:tcBorders>
            <w:shd w:val="clear" w:color="auto" w:fill="auto"/>
            <w:vAlign w:val="center"/>
          </w:tcPr>
          <w:p w:rsidR="002C0A53" w:rsidRDefault="002C0A53">
            <w:pPr>
              <w:widowControl/>
              <w:jc w:val="right"/>
              <w:rPr>
                <w:rFonts w:ascii="宋体" w:hAnsi="宋体" w:cs="Arial"/>
                <w:color w:val="000000"/>
                <w:kern w:val="0"/>
                <w:sz w:val="22"/>
                <w:szCs w:val="22"/>
              </w:rPr>
            </w:pP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2101103</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公务员医疗补助</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20,910.14</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20,910.14</w:t>
            </w:r>
          </w:p>
        </w:tc>
        <w:tc>
          <w:tcPr>
            <w:tcW w:w="1512"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221</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住房保障支出</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512"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308"/>
        </w:trPr>
        <w:tc>
          <w:tcPr>
            <w:tcW w:w="1338" w:type="dxa"/>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22102</w:t>
            </w:r>
          </w:p>
        </w:tc>
        <w:tc>
          <w:tcPr>
            <w:tcW w:w="4027" w:type="dxa"/>
            <w:tcBorders>
              <w:top w:val="nil"/>
              <w:left w:val="nil"/>
              <w:bottom w:val="single" w:sz="4"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住房改革支出</w:t>
            </w:r>
          </w:p>
        </w:tc>
        <w:tc>
          <w:tcPr>
            <w:tcW w:w="1620"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608"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512" w:type="dxa"/>
            <w:tcBorders>
              <w:top w:val="nil"/>
              <w:left w:val="nil"/>
              <w:bottom w:val="single" w:sz="4"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308"/>
        </w:trPr>
        <w:tc>
          <w:tcPr>
            <w:tcW w:w="1338" w:type="dxa"/>
            <w:gridSpan w:val="3"/>
            <w:tcBorders>
              <w:top w:val="single" w:sz="4" w:space="0" w:color="000000"/>
              <w:left w:val="single" w:sz="8" w:space="0" w:color="000000"/>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2210201</w:t>
            </w:r>
          </w:p>
        </w:tc>
        <w:tc>
          <w:tcPr>
            <w:tcW w:w="4027" w:type="dxa"/>
            <w:tcBorders>
              <w:top w:val="nil"/>
              <w:left w:val="nil"/>
              <w:bottom w:val="single" w:sz="8" w:space="0" w:color="000000"/>
              <w:right w:val="single" w:sz="4" w:space="0" w:color="000000"/>
            </w:tcBorders>
            <w:shd w:val="clear" w:color="auto" w:fill="auto"/>
            <w:vAlign w:val="center"/>
          </w:tcPr>
          <w:p w:rsidR="002C0A53" w:rsidRDefault="00264CA1">
            <w:pPr>
              <w:widowControl/>
              <w:jc w:val="lef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 xml:space="preserve">  住房公积金</w:t>
            </w:r>
          </w:p>
        </w:tc>
        <w:tc>
          <w:tcPr>
            <w:tcW w:w="1620"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608"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textAlignment w:val="center"/>
              <w:rPr>
                <w:rFonts w:ascii="宋体" w:hAnsi="宋体" w:cs="Arial"/>
                <w:color w:val="000000"/>
                <w:kern w:val="0"/>
                <w:sz w:val="22"/>
                <w:szCs w:val="22"/>
              </w:rPr>
            </w:pPr>
            <w:r>
              <w:rPr>
                <w:rFonts w:ascii="宋体" w:eastAsia="宋体" w:hAnsi="宋体" w:cs="宋体" w:hint="eastAsia"/>
                <w:color w:val="000000"/>
                <w:kern w:val="0"/>
                <w:sz w:val="22"/>
                <w:szCs w:val="22"/>
                <w:lang w:bidi="ar"/>
              </w:rPr>
              <w:t>61,300.00</w:t>
            </w:r>
          </w:p>
        </w:tc>
        <w:tc>
          <w:tcPr>
            <w:tcW w:w="1512" w:type="dxa"/>
            <w:tcBorders>
              <w:top w:val="nil"/>
              <w:left w:val="nil"/>
              <w:bottom w:val="single" w:sz="8" w:space="0" w:color="000000"/>
              <w:right w:val="single" w:sz="4" w:space="0" w:color="000000"/>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trPr>
          <w:trHeight w:val="510"/>
        </w:trPr>
        <w:tc>
          <w:tcPr>
            <w:tcW w:w="10105" w:type="dxa"/>
            <w:gridSpan w:val="7"/>
            <w:tcBorders>
              <w:top w:val="single" w:sz="8" w:space="0" w:color="000000"/>
              <w:left w:val="nil"/>
              <w:bottom w:val="nil"/>
              <w:right w:val="nil"/>
            </w:tcBorders>
            <w:shd w:val="clear" w:color="auto" w:fill="auto"/>
            <w:vAlign w:val="bottom"/>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注：本表反映部门本年度一般公共预算财政拨款实际支出情况，数据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07表</w:t>
            </w:r>
          </w:p>
        </w:tc>
      </w:tr>
    </w:tbl>
    <w:p w:rsidR="002C0A53" w:rsidRDefault="002C0A53">
      <w:pPr>
        <w:spacing w:line="580" w:lineRule="exact"/>
      </w:pPr>
    </w:p>
    <w:tbl>
      <w:tblPr>
        <w:tblpPr w:leftFromText="180" w:rightFromText="180" w:vertAnchor="text" w:horzAnchor="page" w:tblpX="1407" w:tblpY="-9149"/>
        <w:tblOverlap w:val="never"/>
        <w:tblW w:w="13860" w:type="dxa"/>
        <w:tblLayout w:type="fixed"/>
        <w:tblCellMar>
          <w:left w:w="0" w:type="dxa"/>
          <w:right w:w="0" w:type="dxa"/>
        </w:tblCellMar>
        <w:tblLook w:val="04A0" w:firstRow="1" w:lastRow="0" w:firstColumn="1" w:lastColumn="0" w:noHBand="0" w:noVBand="1"/>
      </w:tblPr>
      <w:tblGrid>
        <w:gridCol w:w="1169"/>
        <w:gridCol w:w="2886"/>
        <w:gridCol w:w="934"/>
        <w:gridCol w:w="356"/>
        <w:gridCol w:w="915"/>
        <w:gridCol w:w="1995"/>
        <w:gridCol w:w="1410"/>
        <w:gridCol w:w="960"/>
        <w:gridCol w:w="1801"/>
        <w:gridCol w:w="479"/>
        <w:gridCol w:w="955"/>
      </w:tblGrid>
      <w:tr w:rsidR="002C0A53">
        <w:trPr>
          <w:trHeight w:val="1280"/>
        </w:trPr>
        <w:tc>
          <w:tcPr>
            <w:tcW w:w="13860" w:type="dxa"/>
            <w:gridSpan w:val="11"/>
            <w:tcBorders>
              <w:top w:val="nil"/>
              <w:left w:val="nil"/>
              <w:bottom w:val="nil"/>
              <w:right w:val="nil"/>
            </w:tcBorders>
            <w:shd w:val="clear" w:color="auto" w:fill="auto"/>
            <w:tcMar>
              <w:top w:w="12" w:type="dxa"/>
              <w:left w:w="12" w:type="dxa"/>
              <w:right w:w="12" w:type="dxa"/>
            </w:tcMar>
            <w:vAlign w:val="center"/>
          </w:tcPr>
          <w:p w:rsidR="002C0A53" w:rsidRDefault="002C0A53">
            <w:pPr>
              <w:widowControl/>
              <w:jc w:val="center"/>
              <w:textAlignment w:val="center"/>
              <w:rPr>
                <w:rFonts w:ascii="宋体" w:hAnsi="宋体" w:cs="Arial"/>
                <w:b/>
                <w:bCs/>
                <w:color w:val="000000"/>
                <w:kern w:val="0"/>
                <w:sz w:val="36"/>
                <w:szCs w:val="36"/>
              </w:rPr>
            </w:pPr>
          </w:p>
          <w:p w:rsidR="002C0A53" w:rsidRDefault="00264CA1">
            <w:pPr>
              <w:widowControl/>
              <w:jc w:val="center"/>
              <w:textAlignment w:val="center"/>
              <w:rPr>
                <w:rFonts w:ascii="华文中宋" w:eastAsia="华文中宋" w:hAnsi="华文中宋" w:cs="华文中宋"/>
                <w:color w:val="000000"/>
                <w:sz w:val="32"/>
                <w:szCs w:val="32"/>
              </w:rPr>
            </w:pPr>
            <w:r>
              <w:rPr>
                <w:rFonts w:ascii="宋体" w:hAnsi="宋体" w:cs="Arial" w:hint="eastAsia"/>
                <w:b/>
                <w:bCs/>
                <w:color w:val="000000"/>
                <w:kern w:val="0"/>
                <w:sz w:val="36"/>
                <w:szCs w:val="36"/>
              </w:rPr>
              <w:t>一般公共预算财政拨款基本支出决算表</w:t>
            </w:r>
          </w:p>
        </w:tc>
      </w:tr>
      <w:tr w:rsidR="002C0A53">
        <w:trPr>
          <w:trHeight w:val="329"/>
        </w:trPr>
        <w:tc>
          <w:tcPr>
            <w:tcW w:w="4989" w:type="dxa"/>
            <w:gridSpan w:val="3"/>
            <w:tcBorders>
              <w:top w:val="nil"/>
              <w:left w:val="nil"/>
              <w:bottom w:val="nil"/>
              <w:right w:val="nil"/>
            </w:tcBorders>
            <w:shd w:val="clear" w:color="auto" w:fill="FFFFFF"/>
            <w:tcMar>
              <w:top w:w="12" w:type="dxa"/>
              <w:left w:w="12" w:type="dxa"/>
              <w:right w:w="12" w:type="dxa"/>
            </w:tcMar>
            <w:vAlign w:val="center"/>
          </w:tcPr>
          <w:p w:rsidR="002C0A53" w:rsidRDefault="002C0A53">
            <w:pPr>
              <w:jc w:val="center"/>
              <w:rPr>
                <w:rFonts w:ascii="宋体" w:eastAsia="宋体" w:hAnsi="宋体" w:cs="宋体"/>
                <w:sz w:val="24"/>
              </w:rPr>
            </w:pPr>
          </w:p>
        </w:tc>
        <w:tc>
          <w:tcPr>
            <w:tcW w:w="7437" w:type="dxa"/>
            <w:gridSpan w:val="6"/>
            <w:tcBorders>
              <w:top w:val="nil"/>
              <w:left w:val="nil"/>
              <w:bottom w:val="nil"/>
              <w:right w:val="nil"/>
            </w:tcBorders>
            <w:shd w:val="clear" w:color="auto" w:fill="FFFFFF"/>
            <w:tcMar>
              <w:top w:w="12" w:type="dxa"/>
              <w:left w:w="12" w:type="dxa"/>
              <w:right w:w="12" w:type="dxa"/>
            </w:tcMar>
            <w:vAlign w:val="center"/>
          </w:tcPr>
          <w:p w:rsidR="002C0A53" w:rsidRDefault="002C0A53">
            <w:pPr>
              <w:rPr>
                <w:rFonts w:ascii="宋体" w:eastAsia="宋体" w:hAnsi="宋体" w:cs="宋体"/>
                <w:sz w:val="24"/>
              </w:rPr>
            </w:pPr>
          </w:p>
        </w:tc>
        <w:tc>
          <w:tcPr>
            <w:tcW w:w="1434" w:type="dxa"/>
            <w:gridSpan w:val="2"/>
            <w:tcBorders>
              <w:top w:val="nil"/>
              <w:left w:val="nil"/>
              <w:bottom w:val="nil"/>
              <w:right w:val="nil"/>
            </w:tcBorders>
            <w:shd w:val="clear" w:color="auto" w:fill="FFFFFF"/>
            <w:tcMar>
              <w:top w:w="12" w:type="dxa"/>
              <w:left w:w="12" w:type="dxa"/>
              <w:right w:w="12" w:type="dxa"/>
            </w:tcMar>
            <w:vAlign w:val="center"/>
          </w:tcPr>
          <w:p w:rsidR="002C0A53" w:rsidRDefault="00264CA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bidi="ar"/>
              </w:rPr>
              <w:t>公开06表</w:t>
            </w:r>
          </w:p>
        </w:tc>
      </w:tr>
      <w:tr w:rsidR="002C0A53">
        <w:trPr>
          <w:trHeight w:val="329"/>
        </w:trPr>
        <w:tc>
          <w:tcPr>
            <w:tcW w:w="12426" w:type="dxa"/>
            <w:gridSpan w:val="9"/>
            <w:tcBorders>
              <w:top w:val="nil"/>
              <w:left w:val="nil"/>
              <w:bottom w:val="nil"/>
              <w:right w:val="nil"/>
            </w:tcBorders>
            <w:shd w:val="clear" w:color="auto" w:fill="auto"/>
            <w:tcMar>
              <w:top w:w="12" w:type="dxa"/>
              <w:left w:w="12" w:type="dxa"/>
              <w:right w:w="12" w:type="dxa"/>
            </w:tcMar>
            <w:vAlign w:val="center"/>
          </w:tcPr>
          <w:p w:rsidR="002C0A53" w:rsidRDefault="00264CA1">
            <w:pPr>
              <w:rPr>
                <w:rFonts w:ascii="Arial" w:eastAsia="宋体" w:hAnsi="Arial" w:cs="Arial"/>
                <w:color w:val="000000"/>
                <w:sz w:val="24"/>
              </w:rPr>
            </w:pPr>
            <w:r>
              <w:rPr>
                <w:rFonts w:ascii="Arial" w:eastAsia="宋体" w:hAnsi="Arial" w:cs="Arial" w:hint="eastAsia"/>
                <w:color w:val="000000"/>
                <w:kern w:val="0"/>
                <w:sz w:val="24"/>
                <w:lang w:bidi="ar"/>
              </w:rPr>
              <w:t>公开</w:t>
            </w:r>
            <w:r>
              <w:rPr>
                <w:rFonts w:ascii="Arial" w:eastAsia="宋体" w:hAnsi="Arial" w:cs="Arial"/>
                <w:color w:val="000000"/>
                <w:kern w:val="0"/>
                <w:sz w:val="24"/>
                <w:lang w:bidi="ar"/>
              </w:rPr>
              <w:t>部门：</w:t>
            </w:r>
            <w:r>
              <w:rPr>
                <w:rFonts w:ascii="宋体" w:hAnsi="宋体" w:cs="Arial" w:hint="eastAsia"/>
                <w:color w:val="000000"/>
                <w:kern w:val="0"/>
                <w:sz w:val="24"/>
              </w:rPr>
              <w:t>宁夏回族自治区彭阳县社会经济调查队</w:t>
            </w:r>
          </w:p>
        </w:tc>
        <w:tc>
          <w:tcPr>
            <w:tcW w:w="1434" w:type="dxa"/>
            <w:gridSpan w:val="2"/>
            <w:tcBorders>
              <w:top w:val="nil"/>
              <w:left w:val="nil"/>
              <w:bottom w:val="nil"/>
              <w:right w:val="nil"/>
            </w:tcBorders>
            <w:shd w:val="clear" w:color="auto" w:fill="auto"/>
            <w:tcMar>
              <w:top w:w="12" w:type="dxa"/>
              <w:left w:w="12" w:type="dxa"/>
              <w:right w:w="12" w:type="dxa"/>
            </w:tcMar>
            <w:vAlign w:val="center"/>
          </w:tcPr>
          <w:p w:rsidR="002C0A53" w:rsidRDefault="00264CA1">
            <w:pPr>
              <w:widowControl/>
              <w:jc w:val="right"/>
              <w:textAlignment w:val="center"/>
              <w:rPr>
                <w:rFonts w:ascii="宋体" w:eastAsia="宋体" w:hAnsi="宋体" w:cs="宋体"/>
                <w:color w:val="000000"/>
                <w:sz w:val="24"/>
              </w:rPr>
            </w:pPr>
            <w:r>
              <w:rPr>
                <w:rFonts w:ascii="宋体" w:eastAsia="宋体" w:hAnsi="宋体" w:cs="宋体" w:hint="eastAsia"/>
                <w:color w:val="000000"/>
                <w:kern w:val="0"/>
                <w:sz w:val="24"/>
                <w:lang w:bidi="ar"/>
              </w:rPr>
              <w:t>金额单位：元</w:t>
            </w:r>
            <w:r>
              <w:rPr>
                <w:rFonts w:ascii="宋体" w:eastAsia="宋体" w:hAnsi="宋体" w:cs="宋体" w:hint="eastAsia"/>
                <w:vanish/>
                <w:color w:val="000000"/>
                <w:kern w:val="0"/>
                <w:sz w:val="24"/>
                <w:lang w:bidi="ar"/>
              </w:rPr>
              <w:t>元</w:t>
            </w:r>
          </w:p>
        </w:tc>
      </w:tr>
      <w:tr w:rsidR="002C0A53">
        <w:trPr>
          <w:trHeight w:hRule="exact" w:val="281"/>
        </w:trPr>
        <w:tc>
          <w:tcPr>
            <w:tcW w:w="5345" w:type="dxa"/>
            <w:gridSpan w:val="4"/>
            <w:tcBorders>
              <w:top w:val="single" w:sz="8"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人员经费</w:t>
            </w:r>
          </w:p>
        </w:tc>
        <w:tc>
          <w:tcPr>
            <w:tcW w:w="8515" w:type="dxa"/>
            <w:gridSpan w:val="7"/>
            <w:tcBorders>
              <w:top w:val="single" w:sz="8"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64CA1">
            <w:pPr>
              <w:widowControl/>
              <w:jc w:val="center"/>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公用经费</w:t>
            </w:r>
          </w:p>
        </w:tc>
      </w:tr>
      <w:tr w:rsidR="002C0A53">
        <w:trPr>
          <w:trHeight w:hRule="exact" w:val="312"/>
        </w:trPr>
        <w:tc>
          <w:tcPr>
            <w:tcW w:w="1169" w:type="dxa"/>
            <w:vMerge w:val="restart"/>
            <w:tcBorders>
              <w:top w:val="single" w:sz="4" w:space="0" w:color="auto"/>
              <w:left w:val="single" w:sz="8" w:space="0" w:color="auto"/>
              <w:right w:val="single" w:sz="4" w:space="0" w:color="auto"/>
            </w:tcBorders>
            <w:shd w:val="clear" w:color="auto" w:fill="auto"/>
            <w:tcMar>
              <w:top w:w="12" w:type="dxa"/>
              <w:left w:w="12" w:type="dxa"/>
              <w:right w:w="12" w:type="dxa"/>
            </w:tcMar>
            <w:vAlign w:val="center"/>
          </w:tcPr>
          <w:p w:rsidR="002C0A53" w:rsidRDefault="00264CA1">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科目编码</w:t>
            </w:r>
          </w:p>
        </w:tc>
        <w:tc>
          <w:tcPr>
            <w:tcW w:w="2886"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2C0A53" w:rsidRDefault="00264CA1">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科目名称</w:t>
            </w:r>
          </w:p>
        </w:tc>
        <w:tc>
          <w:tcPr>
            <w:tcW w:w="1290" w:type="dxa"/>
            <w:gridSpan w:val="2"/>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2C0A53" w:rsidRDefault="00264CA1">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w:t>
            </w:r>
          </w:p>
        </w:tc>
        <w:tc>
          <w:tcPr>
            <w:tcW w:w="915"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2C0A53" w:rsidRDefault="00264CA1">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科目编码</w:t>
            </w:r>
          </w:p>
        </w:tc>
        <w:tc>
          <w:tcPr>
            <w:tcW w:w="1995"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2C0A53" w:rsidRDefault="00264CA1">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科目名称</w:t>
            </w:r>
          </w:p>
        </w:tc>
        <w:tc>
          <w:tcPr>
            <w:tcW w:w="1410"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2C0A53" w:rsidRDefault="00264CA1">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金额</w:t>
            </w:r>
          </w:p>
        </w:tc>
        <w:tc>
          <w:tcPr>
            <w:tcW w:w="960" w:type="dxa"/>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2C0A53" w:rsidRDefault="00264CA1">
            <w:pPr>
              <w:jc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科目编码</w:t>
            </w:r>
          </w:p>
        </w:tc>
        <w:tc>
          <w:tcPr>
            <w:tcW w:w="2280" w:type="dxa"/>
            <w:gridSpan w:val="2"/>
            <w:vMerge w:val="restart"/>
            <w:tcBorders>
              <w:top w:val="single" w:sz="4" w:space="0" w:color="auto"/>
              <w:left w:val="single" w:sz="4" w:space="0" w:color="auto"/>
              <w:right w:val="single" w:sz="4" w:space="0" w:color="auto"/>
            </w:tcBorders>
            <w:shd w:val="clear" w:color="auto" w:fill="auto"/>
            <w:tcMar>
              <w:top w:w="12" w:type="dxa"/>
              <w:left w:w="12" w:type="dxa"/>
              <w:right w:w="12" w:type="dxa"/>
            </w:tcMar>
            <w:vAlign w:val="center"/>
          </w:tcPr>
          <w:p w:rsidR="002C0A53" w:rsidRDefault="00264CA1">
            <w:pPr>
              <w:jc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科目名称</w:t>
            </w:r>
          </w:p>
        </w:tc>
        <w:tc>
          <w:tcPr>
            <w:tcW w:w="955" w:type="dxa"/>
            <w:vMerge w:val="restart"/>
            <w:tcBorders>
              <w:top w:val="single" w:sz="4" w:space="0" w:color="auto"/>
              <w:left w:val="single" w:sz="4" w:space="0" w:color="auto"/>
              <w:right w:val="single" w:sz="8" w:space="0" w:color="auto"/>
            </w:tcBorders>
            <w:shd w:val="clear" w:color="auto" w:fill="auto"/>
            <w:tcMar>
              <w:top w:w="12" w:type="dxa"/>
              <w:left w:w="12" w:type="dxa"/>
              <w:right w:w="12" w:type="dxa"/>
            </w:tcMar>
            <w:vAlign w:val="center"/>
          </w:tcPr>
          <w:p w:rsidR="002C0A53" w:rsidRDefault="002C0A53">
            <w:pPr>
              <w:jc w:val="center"/>
              <w:rPr>
                <w:rFonts w:ascii="宋体" w:eastAsia="宋体" w:hAnsi="宋体" w:cs="宋体"/>
                <w:color w:val="000000"/>
                <w:sz w:val="18"/>
                <w:szCs w:val="18"/>
              </w:rPr>
            </w:pPr>
          </w:p>
        </w:tc>
      </w:tr>
      <w:tr w:rsidR="002C0A53">
        <w:trPr>
          <w:trHeight w:hRule="exact" w:val="312"/>
        </w:trPr>
        <w:tc>
          <w:tcPr>
            <w:tcW w:w="1169" w:type="dxa"/>
            <w:vMerge/>
            <w:tcBorders>
              <w:left w:val="single" w:sz="8" w:space="0" w:color="auto"/>
              <w:right w:val="single" w:sz="4" w:space="0" w:color="auto"/>
            </w:tcBorders>
            <w:shd w:val="clear" w:color="auto" w:fill="auto"/>
            <w:tcMar>
              <w:top w:w="12" w:type="dxa"/>
              <w:left w:w="12" w:type="dxa"/>
              <w:right w:w="12" w:type="dxa"/>
            </w:tcMar>
            <w:vAlign w:val="center"/>
          </w:tcPr>
          <w:p w:rsidR="002C0A53" w:rsidRDefault="002C0A53">
            <w:pPr>
              <w:widowControl/>
              <w:jc w:val="left"/>
              <w:textAlignment w:val="center"/>
              <w:rPr>
                <w:rFonts w:ascii="宋体" w:eastAsia="宋体" w:hAnsi="宋体" w:cs="宋体"/>
                <w:color w:val="000000"/>
                <w:sz w:val="18"/>
                <w:szCs w:val="18"/>
              </w:rPr>
            </w:pPr>
          </w:p>
        </w:tc>
        <w:tc>
          <w:tcPr>
            <w:tcW w:w="2886" w:type="dxa"/>
            <w:vMerge/>
            <w:tcBorders>
              <w:left w:val="single" w:sz="4" w:space="0" w:color="auto"/>
              <w:right w:val="single" w:sz="4" w:space="0" w:color="auto"/>
            </w:tcBorders>
            <w:shd w:val="clear" w:color="auto" w:fill="auto"/>
            <w:tcMar>
              <w:top w:w="12" w:type="dxa"/>
              <w:left w:w="12" w:type="dxa"/>
              <w:right w:w="12" w:type="dxa"/>
            </w:tcMar>
            <w:vAlign w:val="center"/>
          </w:tcPr>
          <w:p w:rsidR="002C0A53" w:rsidRDefault="002C0A53">
            <w:pPr>
              <w:widowControl/>
              <w:jc w:val="left"/>
              <w:textAlignment w:val="center"/>
              <w:rPr>
                <w:rFonts w:ascii="宋体" w:eastAsia="宋体" w:hAnsi="宋体" w:cs="宋体"/>
                <w:color w:val="000000"/>
                <w:sz w:val="18"/>
                <w:szCs w:val="18"/>
              </w:rPr>
            </w:pPr>
          </w:p>
        </w:tc>
        <w:tc>
          <w:tcPr>
            <w:tcW w:w="1290" w:type="dxa"/>
            <w:gridSpan w:val="2"/>
            <w:vMerge/>
            <w:tcBorders>
              <w:left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宋体" w:eastAsia="宋体" w:hAnsi="宋体" w:cs="宋体"/>
                <w:color w:val="000000"/>
                <w:sz w:val="18"/>
                <w:szCs w:val="18"/>
              </w:rPr>
            </w:pPr>
          </w:p>
        </w:tc>
        <w:tc>
          <w:tcPr>
            <w:tcW w:w="915" w:type="dxa"/>
            <w:vMerge/>
            <w:tcBorders>
              <w:left w:val="single" w:sz="4" w:space="0" w:color="auto"/>
              <w:right w:val="single" w:sz="4" w:space="0" w:color="auto"/>
            </w:tcBorders>
            <w:shd w:val="clear" w:color="auto" w:fill="auto"/>
            <w:tcMar>
              <w:top w:w="12" w:type="dxa"/>
              <w:left w:w="12" w:type="dxa"/>
              <w:right w:w="12" w:type="dxa"/>
            </w:tcMar>
            <w:vAlign w:val="center"/>
          </w:tcPr>
          <w:p w:rsidR="002C0A53" w:rsidRDefault="002C0A53">
            <w:pPr>
              <w:widowControl/>
              <w:jc w:val="left"/>
              <w:textAlignment w:val="center"/>
              <w:rPr>
                <w:rFonts w:ascii="宋体" w:eastAsia="宋体" w:hAnsi="宋体" w:cs="宋体"/>
                <w:color w:val="000000"/>
                <w:sz w:val="18"/>
                <w:szCs w:val="18"/>
              </w:rPr>
            </w:pPr>
          </w:p>
        </w:tc>
        <w:tc>
          <w:tcPr>
            <w:tcW w:w="1995" w:type="dxa"/>
            <w:vMerge/>
            <w:tcBorders>
              <w:left w:val="single" w:sz="4" w:space="0" w:color="auto"/>
              <w:right w:val="single" w:sz="4" w:space="0" w:color="auto"/>
            </w:tcBorders>
            <w:shd w:val="clear" w:color="auto" w:fill="auto"/>
            <w:tcMar>
              <w:top w:w="12" w:type="dxa"/>
              <w:left w:w="12" w:type="dxa"/>
              <w:right w:w="12" w:type="dxa"/>
            </w:tcMar>
            <w:vAlign w:val="center"/>
          </w:tcPr>
          <w:p w:rsidR="002C0A53" w:rsidRDefault="002C0A53">
            <w:pPr>
              <w:widowControl/>
              <w:jc w:val="left"/>
              <w:textAlignment w:val="center"/>
              <w:rPr>
                <w:rFonts w:ascii="宋体" w:eastAsia="宋体" w:hAnsi="宋体" w:cs="宋体"/>
                <w:color w:val="000000"/>
                <w:sz w:val="18"/>
                <w:szCs w:val="18"/>
              </w:rPr>
            </w:pPr>
          </w:p>
        </w:tc>
        <w:tc>
          <w:tcPr>
            <w:tcW w:w="1410" w:type="dxa"/>
            <w:vMerge/>
            <w:tcBorders>
              <w:left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宋体" w:eastAsia="宋体" w:hAnsi="宋体" w:cs="宋体"/>
                <w:color w:val="000000"/>
                <w:sz w:val="18"/>
                <w:szCs w:val="18"/>
              </w:rPr>
            </w:pPr>
          </w:p>
        </w:tc>
        <w:tc>
          <w:tcPr>
            <w:tcW w:w="960" w:type="dxa"/>
            <w:vMerge/>
            <w:tcBorders>
              <w:left w:val="single" w:sz="4" w:space="0" w:color="auto"/>
              <w:right w:val="single" w:sz="4" w:space="0" w:color="auto"/>
            </w:tcBorders>
            <w:shd w:val="clear" w:color="auto" w:fill="auto"/>
            <w:tcMar>
              <w:top w:w="12" w:type="dxa"/>
              <w:left w:w="12" w:type="dxa"/>
              <w:right w:w="12" w:type="dxa"/>
            </w:tcMar>
            <w:vAlign w:val="center"/>
          </w:tcPr>
          <w:p w:rsidR="002C0A53" w:rsidRDefault="002C0A53">
            <w:pPr>
              <w:widowControl/>
              <w:jc w:val="left"/>
              <w:textAlignment w:val="center"/>
              <w:rPr>
                <w:rFonts w:ascii="宋体" w:eastAsia="宋体" w:hAnsi="宋体" w:cs="宋体"/>
                <w:color w:val="000000"/>
                <w:sz w:val="18"/>
                <w:szCs w:val="18"/>
              </w:rPr>
            </w:pPr>
          </w:p>
        </w:tc>
        <w:tc>
          <w:tcPr>
            <w:tcW w:w="2280" w:type="dxa"/>
            <w:gridSpan w:val="2"/>
            <w:vMerge/>
            <w:tcBorders>
              <w:left w:val="single" w:sz="4" w:space="0" w:color="auto"/>
              <w:right w:val="single" w:sz="4" w:space="0" w:color="auto"/>
            </w:tcBorders>
            <w:shd w:val="clear" w:color="auto" w:fill="auto"/>
            <w:tcMar>
              <w:top w:w="12" w:type="dxa"/>
              <w:left w:w="12" w:type="dxa"/>
              <w:right w:w="12" w:type="dxa"/>
            </w:tcMar>
            <w:vAlign w:val="center"/>
          </w:tcPr>
          <w:p w:rsidR="002C0A53" w:rsidRDefault="002C0A53">
            <w:pPr>
              <w:widowControl/>
              <w:jc w:val="left"/>
              <w:textAlignment w:val="center"/>
              <w:rPr>
                <w:rFonts w:ascii="宋体" w:eastAsia="宋体" w:hAnsi="宋体" w:cs="宋体"/>
                <w:color w:val="000000"/>
                <w:sz w:val="18"/>
                <w:szCs w:val="18"/>
              </w:rPr>
            </w:pPr>
          </w:p>
        </w:tc>
        <w:tc>
          <w:tcPr>
            <w:tcW w:w="955" w:type="dxa"/>
            <w:vMerge/>
            <w:tcBorders>
              <w:left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宋体" w:eastAsia="宋体" w:hAnsi="宋体" w:cs="宋体"/>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301</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工资福利支出</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678</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086.90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302</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商品和服务支出</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189</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192.32</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310</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其他资本性支出</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30101</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基本工资</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199</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704.00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30201</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办公费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14</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688.32</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31001</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房屋建筑物购建</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30102</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津贴补贴</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189</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180.00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30202</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印刷费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31002</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办公设备购置</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30103</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奖金</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136</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242.00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30203</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咨询费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31003</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专用设备购置</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0"/>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30104</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其他社会保障缴费</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50</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599.50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30204</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手续费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31005</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基础设施建设</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30106</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伙食补助费</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30205</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水费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31006</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大型修缮</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30107</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绩效工资</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30206</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电费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31007</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信息网络及软件购置更新</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30108</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机关事业单位基本养老保险缴费</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78</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650.40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30207</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邮电费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1</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898.00</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31008</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物资储备</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30109</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职业年金缴费</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30208</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取暖费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31009</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土地补偿</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30199</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其他工资福利支出</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23</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711.00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30209</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物业管理费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31010</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安置补助</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对个人和家庭的补助</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100</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207.00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30211</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差旅费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58</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444.00</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31011</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地上附着物和青苗补偿</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30301</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离休费</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30212</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因公出国（境）费用</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31012</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拆迁补偿</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30302</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退休费</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6</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000.00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30213</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维修(护)费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31013</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公务用车购置</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30303</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退职（役）费</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30214</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租赁费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31019</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其他交通工具购置</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30304</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抚恤金</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30215</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会议费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31020</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产权参股</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30305</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生活补助</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30216</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培训费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34</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039.00</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31099</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其他资本性支出</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30306</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救济费</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30217</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公务接待费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2</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093.00</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304</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对企事业单位的补贴</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30307</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医疗费</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30218</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专用材料费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30401</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企业政策性补贴</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30308</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助学金</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30224</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被装购置费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30402</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事业单位补贴</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30309</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奖励金</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30225</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专用燃料费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30403</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财政贴息</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30310</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生产补贴</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30226</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劳务费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30499</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其他对企事业单位的补贴</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30311</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住房公积金</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61</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300.00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30227</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委托业务费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307</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债务利息支出</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30312</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提租补贴</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30228</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工会经费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30701</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国内债务付息</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30313</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购房补贴</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30229</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福利费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30707</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国外债务付息</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30314</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采暖补贴</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32</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407.00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30231</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公务用车运行维护费</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399</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其他支出</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30315</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物业服务补贴</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30239</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其他交通费用</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78</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030.00</w:t>
            </w: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39906</w:t>
            </w: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赠与</w:t>
            </w: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30399</w:t>
            </w: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其他对个人和家庭的补助支出</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500.00</w:t>
            </w: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30240</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税金及附加费用</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left"/>
              <w:rPr>
                <w:rFonts w:ascii="宋体" w:eastAsia="宋体" w:hAnsi="宋体" w:cs="宋体"/>
                <w:color w:val="000000"/>
                <w:sz w:val="18"/>
                <w:szCs w:val="18"/>
              </w:rPr>
            </w:pP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left"/>
              <w:rPr>
                <w:rFonts w:ascii="宋体" w:eastAsia="宋体" w:hAnsi="宋体" w:cs="宋体"/>
                <w:color w:val="000000"/>
                <w:sz w:val="18"/>
                <w:szCs w:val="18"/>
              </w:rPr>
            </w:pPr>
          </w:p>
        </w:tc>
        <w:tc>
          <w:tcPr>
            <w:tcW w:w="955" w:type="dxa"/>
            <w:tcBorders>
              <w:top w:val="single" w:sz="4" w:space="0" w:color="auto"/>
              <w:left w:val="single" w:sz="4" w:space="0" w:color="auto"/>
              <w:bottom w:val="single" w:sz="4" w:space="0" w:color="auto"/>
              <w:right w:val="single" w:sz="8"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1169" w:type="dxa"/>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left"/>
              <w:rPr>
                <w:rFonts w:ascii="宋体" w:eastAsia="宋体" w:hAnsi="宋体" w:cs="宋体"/>
                <w:color w:val="000000"/>
                <w:sz w:val="18"/>
                <w:szCs w:val="18"/>
              </w:rPr>
            </w:pPr>
          </w:p>
        </w:tc>
        <w:tc>
          <w:tcPr>
            <w:tcW w:w="2886"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left"/>
              <w:rPr>
                <w:rFonts w:ascii="宋体" w:eastAsia="宋体" w:hAnsi="宋体" w:cs="宋体"/>
                <w:color w:val="000000"/>
                <w:sz w:val="18"/>
                <w:szCs w:val="18"/>
              </w:rPr>
            </w:pP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1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30299</w:t>
            </w:r>
          </w:p>
        </w:tc>
        <w:tc>
          <w:tcPr>
            <w:tcW w:w="199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left"/>
              <w:textAlignment w:val="cente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其他商品和服务支出</w:t>
            </w:r>
          </w:p>
        </w:tc>
        <w:tc>
          <w:tcPr>
            <w:tcW w:w="141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c>
          <w:tcPr>
            <w:tcW w:w="960"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left"/>
              <w:rPr>
                <w:rFonts w:ascii="宋体" w:eastAsia="宋体" w:hAnsi="宋体" w:cs="宋体"/>
                <w:color w:val="000000"/>
                <w:sz w:val="18"/>
                <w:szCs w:val="18"/>
              </w:rPr>
            </w:pPr>
          </w:p>
        </w:tc>
        <w:tc>
          <w:tcPr>
            <w:tcW w:w="228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left"/>
              <w:rPr>
                <w:rFonts w:ascii="宋体" w:eastAsia="宋体" w:hAnsi="宋体" w:cs="宋体"/>
                <w:color w:val="000000"/>
                <w:sz w:val="18"/>
                <w:szCs w:val="18"/>
              </w:rPr>
            </w:pPr>
          </w:p>
        </w:tc>
        <w:tc>
          <w:tcPr>
            <w:tcW w:w="9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C0A53">
            <w:pPr>
              <w:jc w:val="right"/>
              <w:rPr>
                <w:rFonts w:ascii="Arial" w:eastAsia="宋体" w:hAnsi="Arial" w:cs="Arial"/>
                <w:color w:val="000000"/>
                <w:sz w:val="18"/>
                <w:szCs w:val="18"/>
              </w:rPr>
            </w:pPr>
          </w:p>
        </w:tc>
      </w:tr>
      <w:tr w:rsidR="002C0A53">
        <w:trPr>
          <w:trHeight w:hRule="exact" w:val="258"/>
        </w:trPr>
        <w:tc>
          <w:tcPr>
            <w:tcW w:w="4055" w:type="dxa"/>
            <w:gridSpan w:val="2"/>
            <w:tcBorders>
              <w:top w:val="single" w:sz="4" w:space="0" w:color="auto"/>
              <w:left w:val="single" w:sz="8"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人员经费合计</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widowControl/>
              <w:jc w:val="right"/>
              <w:textAlignment w:val="center"/>
              <w:rPr>
                <w:rFonts w:ascii="Arial" w:eastAsia="宋体" w:hAnsi="Arial" w:cs="Arial"/>
                <w:color w:val="000000"/>
                <w:sz w:val="18"/>
                <w:szCs w:val="18"/>
              </w:rPr>
            </w:pPr>
            <w:r>
              <w:rPr>
                <w:rFonts w:ascii="Arial" w:eastAsia="宋体" w:hAnsi="Arial" w:cs="Arial" w:hint="eastAsia"/>
                <w:color w:val="000000"/>
                <w:sz w:val="18"/>
                <w:szCs w:val="18"/>
              </w:rPr>
              <w:t>778</w:t>
            </w:r>
            <w:r>
              <w:rPr>
                <w:rFonts w:ascii="宋体" w:eastAsia="宋体" w:hAnsi="宋体" w:cs="宋体" w:hint="eastAsia"/>
                <w:color w:val="000000"/>
                <w:kern w:val="0"/>
                <w:sz w:val="18"/>
                <w:szCs w:val="18"/>
                <w:lang w:bidi="ar"/>
              </w:rPr>
              <w:t>,</w:t>
            </w:r>
            <w:r>
              <w:rPr>
                <w:rFonts w:ascii="Arial" w:eastAsia="宋体" w:hAnsi="Arial" w:cs="Arial" w:hint="eastAsia"/>
                <w:color w:val="000000"/>
                <w:sz w:val="18"/>
                <w:szCs w:val="18"/>
              </w:rPr>
              <w:t>293.90</w:t>
            </w:r>
          </w:p>
        </w:tc>
        <w:tc>
          <w:tcPr>
            <w:tcW w:w="7560" w:type="dxa"/>
            <w:gridSpan w:val="6"/>
            <w:tcBorders>
              <w:top w:val="single" w:sz="4" w:space="0" w:color="auto"/>
              <w:left w:val="single" w:sz="4" w:space="0" w:color="auto"/>
              <w:bottom w:val="single" w:sz="4" w:space="0" w:color="auto"/>
              <w:right w:val="single" w:sz="4" w:space="0" w:color="auto"/>
            </w:tcBorders>
            <w:shd w:val="clear" w:color="auto" w:fill="auto"/>
            <w:vAlign w:val="bottom"/>
          </w:tcPr>
          <w:p w:rsidR="002C0A53" w:rsidRDefault="00264CA1">
            <w:pPr>
              <w:jc w:val="left"/>
              <w:rPr>
                <w:rFonts w:ascii="宋体" w:eastAsia="宋体" w:hAnsi="宋体" w:cs="宋体"/>
                <w:color w:val="000000"/>
                <w:sz w:val="18"/>
                <w:szCs w:val="18"/>
              </w:rPr>
            </w:pPr>
            <w:r>
              <w:rPr>
                <w:rFonts w:ascii="宋体" w:eastAsia="宋体" w:hAnsi="宋体" w:cs="宋体" w:hint="eastAsia"/>
                <w:color w:val="000000"/>
                <w:kern w:val="0"/>
                <w:sz w:val="18"/>
                <w:szCs w:val="18"/>
                <w:lang w:bidi="ar"/>
              </w:rPr>
              <w:t xml:space="preserve">                         公用经费合计</w:t>
            </w:r>
          </w:p>
        </w:tc>
        <w:tc>
          <w:tcPr>
            <w:tcW w:w="955" w:type="dxa"/>
            <w:tcBorders>
              <w:top w:val="single" w:sz="4" w:space="0" w:color="auto"/>
              <w:left w:val="single" w:sz="4" w:space="0" w:color="auto"/>
              <w:bottom w:val="single" w:sz="4"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eastAsia="宋体" w:hAnsi="Arial" w:cs="Arial"/>
                <w:color w:val="000000"/>
                <w:sz w:val="18"/>
                <w:szCs w:val="18"/>
              </w:rPr>
            </w:pPr>
            <w:r>
              <w:rPr>
                <w:rFonts w:ascii="Arial" w:eastAsia="宋体" w:hAnsi="Arial" w:cs="Arial" w:hint="eastAsia"/>
                <w:color w:val="000000"/>
                <w:sz w:val="18"/>
                <w:szCs w:val="18"/>
              </w:rPr>
              <w:t>189,192.32</w:t>
            </w:r>
          </w:p>
        </w:tc>
      </w:tr>
      <w:tr w:rsidR="002C0A53">
        <w:trPr>
          <w:trHeight w:hRule="exact" w:val="284"/>
        </w:trPr>
        <w:tc>
          <w:tcPr>
            <w:tcW w:w="4055" w:type="dxa"/>
            <w:gridSpan w:val="2"/>
            <w:tcBorders>
              <w:top w:val="single" w:sz="4" w:space="0" w:color="auto"/>
              <w:left w:val="single" w:sz="8" w:space="0" w:color="auto"/>
              <w:bottom w:val="single" w:sz="8" w:space="0" w:color="auto"/>
              <w:right w:val="single" w:sz="4" w:space="0" w:color="auto"/>
            </w:tcBorders>
            <w:shd w:val="clear" w:color="auto" w:fill="auto"/>
            <w:tcMar>
              <w:top w:w="12" w:type="dxa"/>
              <w:left w:w="12" w:type="dxa"/>
              <w:right w:w="12" w:type="dxa"/>
            </w:tcMar>
            <w:vAlign w:val="center"/>
          </w:tcPr>
          <w:p w:rsidR="002C0A53" w:rsidRDefault="00264CA1">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合       计</w:t>
            </w:r>
          </w:p>
        </w:tc>
        <w:tc>
          <w:tcPr>
            <w:tcW w:w="9805" w:type="dxa"/>
            <w:gridSpan w:val="9"/>
            <w:tcBorders>
              <w:top w:val="single" w:sz="4" w:space="0" w:color="auto"/>
              <w:left w:val="single" w:sz="4" w:space="0" w:color="auto"/>
              <w:bottom w:val="single" w:sz="8" w:space="0" w:color="auto"/>
              <w:right w:val="single" w:sz="4" w:space="0" w:color="auto"/>
            </w:tcBorders>
            <w:shd w:val="clear" w:color="auto" w:fill="auto"/>
            <w:tcMar>
              <w:top w:w="12" w:type="dxa"/>
              <w:left w:w="12" w:type="dxa"/>
              <w:right w:w="12" w:type="dxa"/>
            </w:tcMar>
            <w:vAlign w:val="center"/>
          </w:tcPr>
          <w:p w:rsidR="002C0A53" w:rsidRDefault="00264CA1">
            <w:pPr>
              <w:jc w:val="right"/>
              <w:rPr>
                <w:rFonts w:ascii="Arial" w:hAnsi="Arial" w:cs="Arial"/>
                <w:sz w:val="18"/>
                <w:szCs w:val="18"/>
              </w:rPr>
            </w:pPr>
            <w:r>
              <w:rPr>
                <w:rFonts w:ascii="Arial" w:hAnsi="Arial" w:cs="Arial" w:hint="eastAsia"/>
                <w:sz w:val="18"/>
                <w:szCs w:val="18"/>
              </w:rPr>
              <w:t>967,486.22</w:t>
            </w:r>
          </w:p>
        </w:tc>
      </w:tr>
    </w:tbl>
    <w:p w:rsidR="002C0A53" w:rsidRDefault="00264CA1">
      <w:pPr>
        <w:spacing w:line="400" w:lineRule="exact"/>
        <w:rPr>
          <w:rFonts w:ascii="宋体" w:hAnsi="宋体" w:cs="Arial"/>
          <w:color w:val="000000"/>
          <w:kern w:val="0"/>
          <w:sz w:val="22"/>
          <w:szCs w:val="22"/>
        </w:rPr>
      </w:pPr>
      <w:r>
        <w:rPr>
          <w:rFonts w:ascii="宋体" w:hAnsi="宋体" w:cs="Arial" w:hint="eastAsia"/>
          <w:color w:val="000000"/>
          <w:kern w:val="0"/>
          <w:sz w:val="22"/>
          <w:szCs w:val="22"/>
        </w:rPr>
        <w:lastRenderedPageBreak/>
        <w:t>注：本表反映部门本年度一般公共预算财政拨款基本支出情况，按经济分类填列到款级科目，数据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08-1表</w:t>
      </w:r>
    </w:p>
    <w:tbl>
      <w:tblPr>
        <w:tblpPr w:leftFromText="180" w:rightFromText="180" w:vertAnchor="page" w:horzAnchor="margin" w:tblpXSpec="center" w:tblpY="2026"/>
        <w:tblW w:w="15199" w:type="dxa"/>
        <w:tblLayout w:type="fixed"/>
        <w:tblLook w:val="04A0" w:firstRow="1" w:lastRow="0" w:firstColumn="1" w:lastColumn="0" w:noHBand="0" w:noVBand="1"/>
      </w:tblPr>
      <w:tblGrid>
        <w:gridCol w:w="1133"/>
        <w:gridCol w:w="818"/>
        <w:gridCol w:w="425"/>
        <w:gridCol w:w="247"/>
        <w:gridCol w:w="440"/>
        <w:gridCol w:w="1384"/>
        <w:gridCol w:w="234"/>
        <w:gridCol w:w="1637"/>
        <w:gridCol w:w="1381"/>
        <w:gridCol w:w="574"/>
        <w:gridCol w:w="527"/>
        <w:gridCol w:w="522"/>
        <w:gridCol w:w="321"/>
        <w:gridCol w:w="521"/>
        <w:gridCol w:w="115"/>
        <w:gridCol w:w="1503"/>
        <w:gridCol w:w="273"/>
        <w:gridCol w:w="1345"/>
        <w:gridCol w:w="479"/>
        <w:gridCol w:w="1320"/>
      </w:tblGrid>
      <w:tr w:rsidR="009D6F04" w:rsidTr="009D6F04">
        <w:trPr>
          <w:trHeight w:val="1215"/>
        </w:trPr>
        <w:tc>
          <w:tcPr>
            <w:tcW w:w="15199" w:type="dxa"/>
            <w:gridSpan w:val="20"/>
            <w:tcBorders>
              <w:top w:val="nil"/>
              <w:left w:val="nil"/>
              <w:bottom w:val="nil"/>
              <w:right w:val="nil"/>
            </w:tcBorders>
            <w:shd w:val="clear" w:color="auto" w:fill="auto"/>
            <w:vAlign w:val="bottom"/>
          </w:tcPr>
          <w:p w:rsidR="009D6F04" w:rsidRDefault="009D6F04" w:rsidP="009D6F04">
            <w:pPr>
              <w:widowControl/>
              <w:jc w:val="center"/>
              <w:rPr>
                <w:rFonts w:ascii="宋体" w:hAnsi="宋体" w:cs="Arial"/>
                <w:b/>
                <w:bCs/>
                <w:color w:val="000000"/>
                <w:kern w:val="0"/>
                <w:sz w:val="36"/>
                <w:szCs w:val="36"/>
              </w:rPr>
            </w:pPr>
          </w:p>
          <w:p w:rsidR="009D6F04" w:rsidRDefault="009D6F04" w:rsidP="009D6F04">
            <w:pPr>
              <w:widowControl/>
              <w:jc w:val="center"/>
              <w:rPr>
                <w:rFonts w:ascii="宋体" w:hAnsi="宋体" w:cs="Arial"/>
                <w:b/>
                <w:bCs/>
                <w:color w:val="000000"/>
                <w:kern w:val="0"/>
                <w:sz w:val="36"/>
                <w:szCs w:val="36"/>
              </w:rPr>
            </w:pPr>
          </w:p>
          <w:p w:rsidR="009D6F04" w:rsidRDefault="009D6F04" w:rsidP="009D6F04">
            <w:pPr>
              <w:widowControl/>
              <w:jc w:val="center"/>
              <w:rPr>
                <w:rFonts w:ascii="宋体" w:hAnsi="宋体" w:cs="Arial"/>
                <w:b/>
                <w:bCs/>
                <w:color w:val="000000"/>
                <w:kern w:val="0"/>
                <w:sz w:val="36"/>
                <w:szCs w:val="36"/>
              </w:rPr>
            </w:pPr>
          </w:p>
          <w:p w:rsidR="009D6F04" w:rsidRDefault="009D6F04" w:rsidP="009D6F04">
            <w:pPr>
              <w:widowControl/>
              <w:jc w:val="center"/>
              <w:rPr>
                <w:rFonts w:ascii="宋体" w:hAnsi="宋体" w:cs="Arial"/>
                <w:color w:val="000000"/>
                <w:kern w:val="0"/>
                <w:sz w:val="44"/>
                <w:szCs w:val="44"/>
              </w:rPr>
            </w:pPr>
            <w:r>
              <w:rPr>
                <w:rFonts w:ascii="宋体" w:hAnsi="宋体" w:cs="Arial" w:hint="eastAsia"/>
                <w:b/>
                <w:bCs/>
                <w:color w:val="000000"/>
                <w:kern w:val="0"/>
                <w:sz w:val="36"/>
                <w:szCs w:val="36"/>
              </w:rPr>
              <w:t>一般公共预算财政拨款“三公”经费支出决算表</w:t>
            </w:r>
          </w:p>
        </w:tc>
      </w:tr>
      <w:tr w:rsidR="009D6F04" w:rsidTr="009D6F04">
        <w:trPr>
          <w:trHeight w:val="300"/>
        </w:trPr>
        <w:tc>
          <w:tcPr>
            <w:tcW w:w="1133"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9D6F04" w:rsidRDefault="009D6F04" w:rsidP="009D6F04">
            <w:pPr>
              <w:widowControl/>
              <w:jc w:val="right"/>
              <w:rPr>
                <w:rFonts w:ascii="宋体" w:hAnsi="宋体" w:cs="Arial"/>
                <w:color w:val="000000"/>
                <w:kern w:val="0"/>
                <w:sz w:val="24"/>
              </w:rPr>
            </w:pPr>
            <w:r>
              <w:rPr>
                <w:rFonts w:ascii="宋体" w:hAnsi="宋体" w:cs="Arial" w:hint="eastAsia"/>
                <w:color w:val="000000"/>
                <w:kern w:val="0"/>
                <w:sz w:val="24"/>
              </w:rPr>
              <w:t>公开07表</w:t>
            </w:r>
          </w:p>
        </w:tc>
      </w:tr>
      <w:tr w:rsidR="009D6F04" w:rsidTr="009D6F04">
        <w:trPr>
          <w:trHeight w:val="300"/>
        </w:trPr>
        <w:tc>
          <w:tcPr>
            <w:tcW w:w="7699" w:type="dxa"/>
            <w:gridSpan w:val="9"/>
            <w:tcBorders>
              <w:top w:val="nil"/>
              <w:left w:val="nil"/>
              <w:bottom w:val="nil"/>
              <w:right w:val="nil"/>
            </w:tcBorders>
            <w:shd w:val="clear" w:color="auto" w:fill="auto"/>
            <w:vAlign w:val="bottom"/>
          </w:tcPr>
          <w:p w:rsidR="009D6F04" w:rsidRDefault="009D6F04" w:rsidP="009D6F04">
            <w:pPr>
              <w:widowControl/>
              <w:jc w:val="left"/>
              <w:rPr>
                <w:rFonts w:ascii="宋体" w:hAnsi="宋体" w:cs="Arial"/>
                <w:color w:val="000000"/>
                <w:kern w:val="0"/>
                <w:sz w:val="24"/>
              </w:rPr>
            </w:pPr>
            <w:r>
              <w:rPr>
                <w:rFonts w:ascii="宋体" w:hAnsi="宋体" w:cs="Arial" w:hint="eastAsia"/>
                <w:color w:val="000000"/>
                <w:kern w:val="0"/>
                <w:sz w:val="24"/>
              </w:rPr>
              <w:t>公开部门：宁夏回族自治区彭阳县社会经济调查队</w:t>
            </w:r>
          </w:p>
        </w:tc>
        <w:tc>
          <w:tcPr>
            <w:tcW w:w="574" w:type="dxa"/>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rsidR="009D6F04" w:rsidRDefault="009D6F04" w:rsidP="009D6F04">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rsidR="009D6F04" w:rsidRDefault="009D6F04" w:rsidP="009D6F04">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9D6F04" w:rsidTr="009D6F04">
        <w:trPr>
          <w:trHeight w:val="510"/>
        </w:trPr>
        <w:tc>
          <w:tcPr>
            <w:tcW w:w="7699"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2017年度预算数</w:t>
            </w:r>
          </w:p>
        </w:tc>
        <w:tc>
          <w:tcPr>
            <w:tcW w:w="7500" w:type="dxa"/>
            <w:gridSpan w:val="11"/>
            <w:tcBorders>
              <w:top w:val="single" w:sz="4" w:space="0" w:color="auto"/>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2017年度决算数</w:t>
            </w:r>
          </w:p>
        </w:tc>
      </w:tr>
      <w:tr w:rsidR="009D6F04" w:rsidTr="009D6F04">
        <w:trPr>
          <w:trHeight w:val="570"/>
        </w:trPr>
        <w:tc>
          <w:tcPr>
            <w:tcW w:w="1133" w:type="dxa"/>
            <w:vMerge w:val="restart"/>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818" w:type="dxa"/>
            <w:vMerge w:val="restart"/>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4367" w:type="dxa"/>
            <w:gridSpan w:val="6"/>
            <w:tcBorders>
              <w:top w:val="single" w:sz="4" w:space="0" w:color="auto"/>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81" w:type="dxa"/>
            <w:vMerge w:val="restart"/>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c>
          <w:tcPr>
            <w:tcW w:w="1101" w:type="dxa"/>
            <w:gridSpan w:val="2"/>
            <w:vMerge w:val="restart"/>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843" w:type="dxa"/>
            <w:gridSpan w:val="2"/>
            <w:vMerge w:val="restart"/>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应公出国（境）费</w:t>
            </w:r>
          </w:p>
        </w:tc>
        <w:tc>
          <w:tcPr>
            <w:tcW w:w="4236" w:type="dxa"/>
            <w:gridSpan w:val="6"/>
            <w:tcBorders>
              <w:top w:val="single" w:sz="4" w:space="0" w:color="auto"/>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公务用车购置及运行费</w:t>
            </w:r>
          </w:p>
        </w:tc>
        <w:tc>
          <w:tcPr>
            <w:tcW w:w="1320" w:type="dxa"/>
            <w:vMerge w:val="restart"/>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公务接待费</w:t>
            </w:r>
          </w:p>
        </w:tc>
      </w:tr>
      <w:tr w:rsidR="009D6F04" w:rsidTr="009D6F04">
        <w:trPr>
          <w:trHeight w:val="555"/>
        </w:trPr>
        <w:tc>
          <w:tcPr>
            <w:tcW w:w="1133" w:type="dxa"/>
            <w:vMerge/>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p>
        </w:tc>
        <w:tc>
          <w:tcPr>
            <w:tcW w:w="818" w:type="dxa"/>
            <w:vMerge/>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p>
        </w:tc>
        <w:tc>
          <w:tcPr>
            <w:tcW w:w="672"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824"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71"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81" w:type="dxa"/>
            <w:vMerge/>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p>
        </w:tc>
        <w:tc>
          <w:tcPr>
            <w:tcW w:w="1101" w:type="dxa"/>
            <w:gridSpan w:val="2"/>
            <w:vMerge/>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p>
        </w:tc>
        <w:tc>
          <w:tcPr>
            <w:tcW w:w="843" w:type="dxa"/>
            <w:gridSpan w:val="2"/>
            <w:vMerge/>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p>
        </w:tc>
        <w:tc>
          <w:tcPr>
            <w:tcW w:w="636"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r>
              <w:rPr>
                <w:rFonts w:ascii="宋体" w:hAnsi="宋体" w:cs="Arial" w:hint="eastAsia"/>
                <w:color w:val="000000"/>
                <w:kern w:val="0"/>
                <w:sz w:val="22"/>
                <w:szCs w:val="22"/>
              </w:rPr>
              <w:t>小计</w:t>
            </w:r>
          </w:p>
        </w:tc>
        <w:tc>
          <w:tcPr>
            <w:tcW w:w="1776"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公务用车购置费</w:t>
            </w:r>
          </w:p>
        </w:tc>
        <w:tc>
          <w:tcPr>
            <w:tcW w:w="1824"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left"/>
              <w:rPr>
                <w:rFonts w:ascii="宋体" w:hAnsi="宋体" w:cs="Arial"/>
                <w:color w:val="000000"/>
                <w:kern w:val="0"/>
                <w:sz w:val="22"/>
                <w:szCs w:val="22"/>
              </w:rPr>
            </w:pPr>
            <w:r>
              <w:rPr>
                <w:rFonts w:ascii="宋体" w:hAnsi="宋体" w:cs="Arial" w:hint="eastAsia"/>
                <w:color w:val="000000"/>
                <w:kern w:val="0"/>
                <w:sz w:val="22"/>
                <w:szCs w:val="22"/>
              </w:rPr>
              <w:t>公务用车运行费</w:t>
            </w:r>
          </w:p>
        </w:tc>
        <w:tc>
          <w:tcPr>
            <w:tcW w:w="1320" w:type="dxa"/>
            <w:vMerge/>
            <w:tcBorders>
              <w:top w:val="nil"/>
              <w:left w:val="single" w:sz="4" w:space="0" w:color="auto"/>
              <w:bottom w:val="single" w:sz="4" w:space="0" w:color="auto"/>
              <w:right w:val="single" w:sz="4" w:space="0" w:color="auto"/>
            </w:tcBorders>
            <w:vAlign w:val="center"/>
          </w:tcPr>
          <w:p w:rsidR="009D6F04" w:rsidRDefault="009D6F04" w:rsidP="009D6F04">
            <w:pPr>
              <w:widowControl/>
              <w:jc w:val="left"/>
              <w:rPr>
                <w:rFonts w:ascii="宋体" w:hAnsi="宋体" w:cs="Arial"/>
                <w:color w:val="000000"/>
                <w:kern w:val="0"/>
                <w:sz w:val="22"/>
                <w:szCs w:val="22"/>
              </w:rPr>
            </w:pPr>
          </w:p>
        </w:tc>
      </w:tr>
      <w:tr w:rsidR="009D6F04" w:rsidTr="009D6F04">
        <w:trPr>
          <w:trHeight w:val="615"/>
        </w:trPr>
        <w:tc>
          <w:tcPr>
            <w:tcW w:w="1133" w:type="dxa"/>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818" w:type="dxa"/>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672"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824"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871"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1381" w:type="dxa"/>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c>
          <w:tcPr>
            <w:tcW w:w="1101"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7</w:t>
            </w:r>
          </w:p>
        </w:tc>
        <w:tc>
          <w:tcPr>
            <w:tcW w:w="843"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8</w:t>
            </w:r>
          </w:p>
        </w:tc>
        <w:tc>
          <w:tcPr>
            <w:tcW w:w="636"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9</w:t>
            </w:r>
          </w:p>
        </w:tc>
        <w:tc>
          <w:tcPr>
            <w:tcW w:w="1776"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10</w:t>
            </w:r>
          </w:p>
        </w:tc>
        <w:tc>
          <w:tcPr>
            <w:tcW w:w="1824"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11</w:t>
            </w:r>
          </w:p>
        </w:tc>
        <w:tc>
          <w:tcPr>
            <w:tcW w:w="1320" w:type="dxa"/>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12</w:t>
            </w:r>
          </w:p>
        </w:tc>
      </w:tr>
      <w:tr w:rsidR="009D6F04" w:rsidTr="009D6F04">
        <w:trPr>
          <w:trHeight w:val="975"/>
        </w:trPr>
        <w:tc>
          <w:tcPr>
            <w:tcW w:w="1133" w:type="dxa"/>
            <w:tcBorders>
              <w:top w:val="nil"/>
              <w:left w:val="single" w:sz="4" w:space="0" w:color="auto"/>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r>
              <w:rPr>
                <w:rFonts w:ascii="宋体" w:eastAsia="宋体" w:hAnsi="宋体" w:cs="宋体" w:hint="eastAsia"/>
                <w:color w:val="000000"/>
                <w:kern w:val="0"/>
                <w:sz w:val="22"/>
                <w:szCs w:val="22"/>
                <w:lang w:bidi="ar"/>
              </w:rPr>
              <w:t>,</w:t>
            </w:r>
            <w:r>
              <w:rPr>
                <w:rFonts w:ascii="宋体" w:hAnsi="宋体" w:cs="Arial" w:hint="eastAsia"/>
                <w:color w:val="000000"/>
                <w:kern w:val="0"/>
                <w:sz w:val="22"/>
                <w:szCs w:val="22"/>
              </w:rPr>
              <w:t>000.00</w:t>
            </w:r>
          </w:p>
        </w:tc>
        <w:tc>
          <w:tcPr>
            <w:tcW w:w="818" w:type="dxa"/>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p>
        </w:tc>
        <w:tc>
          <w:tcPr>
            <w:tcW w:w="672"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p>
        </w:tc>
        <w:tc>
          <w:tcPr>
            <w:tcW w:w="1824"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p>
        </w:tc>
        <w:tc>
          <w:tcPr>
            <w:tcW w:w="1871"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p>
        </w:tc>
        <w:tc>
          <w:tcPr>
            <w:tcW w:w="1381" w:type="dxa"/>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r>
              <w:rPr>
                <w:rFonts w:ascii="宋体" w:eastAsia="宋体" w:hAnsi="宋体" w:cs="宋体" w:hint="eastAsia"/>
                <w:color w:val="000000"/>
                <w:kern w:val="0"/>
                <w:sz w:val="22"/>
                <w:szCs w:val="22"/>
                <w:lang w:bidi="ar"/>
              </w:rPr>
              <w:t>,</w:t>
            </w:r>
            <w:r>
              <w:rPr>
                <w:rFonts w:ascii="宋体" w:hAnsi="宋体" w:cs="Arial" w:hint="eastAsia"/>
                <w:color w:val="000000"/>
                <w:kern w:val="0"/>
                <w:sz w:val="22"/>
                <w:szCs w:val="22"/>
              </w:rPr>
              <w:t>000.00</w:t>
            </w:r>
          </w:p>
        </w:tc>
        <w:tc>
          <w:tcPr>
            <w:tcW w:w="1101" w:type="dxa"/>
            <w:gridSpan w:val="2"/>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r>
              <w:rPr>
                <w:rFonts w:ascii="宋体" w:eastAsia="宋体" w:hAnsi="宋体" w:cs="宋体" w:hint="eastAsia"/>
                <w:color w:val="000000"/>
                <w:kern w:val="0"/>
                <w:sz w:val="22"/>
                <w:szCs w:val="22"/>
                <w:lang w:bidi="ar"/>
              </w:rPr>
              <w:t>,</w:t>
            </w:r>
            <w:r>
              <w:rPr>
                <w:rFonts w:ascii="宋体" w:hAnsi="宋体" w:cs="Arial" w:hint="eastAsia"/>
                <w:color w:val="000000"/>
                <w:kern w:val="0"/>
                <w:sz w:val="22"/>
                <w:szCs w:val="22"/>
              </w:rPr>
              <w:t>093.00</w:t>
            </w:r>
          </w:p>
        </w:tc>
        <w:tc>
          <w:tcPr>
            <w:tcW w:w="843" w:type="dxa"/>
            <w:gridSpan w:val="2"/>
            <w:tcBorders>
              <w:top w:val="nil"/>
              <w:left w:val="nil"/>
              <w:bottom w:val="single" w:sz="4" w:space="0" w:color="auto"/>
              <w:right w:val="single" w:sz="4" w:space="0" w:color="auto"/>
            </w:tcBorders>
            <w:shd w:val="clear" w:color="auto" w:fill="auto"/>
            <w:vAlign w:val="bottom"/>
          </w:tcPr>
          <w:p w:rsidR="009D6F04" w:rsidRDefault="009D6F04" w:rsidP="009D6F04">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c>
          <w:tcPr>
            <w:tcW w:w="636" w:type="dxa"/>
            <w:gridSpan w:val="2"/>
            <w:tcBorders>
              <w:top w:val="nil"/>
              <w:left w:val="nil"/>
              <w:bottom w:val="single" w:sz="4" w:space="0" w:color="auto"/>
              <w:right w:val="single" w:sz="4" w:space="0" w:color="auto"/>
            </w:tcBorders>
            <w:shd w:val="clear" w:color="auto" w:fill="auto"/>
            <w:vAlign w:val="bottom"/>
          </w:tcPr>
          <w:p w:rsidR="009D6F04" w:rsidRDefault="009D6F04" w:rsidP="009D6F04">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c>
          <w:tcPr>
            <w:tcW w:w="1776" w:type="dxa"/>
            <w:gridSpan w:val="2"/>
            <w:tcBorders>
              <w:top w:val="nil"/>
              <w:left w:val="nil"/>
              <w:bottom w:val="single" w:sz="4" w:space="0" w:color="auto"/>
              <w:right w:val="single" w:sz="4" w:space="0" w:color="auto"/>
            </w:tcBorders>
            <w:shd w:val="clear" w:color="auto" w:fill="auto"/>
            <w:vAlign w:val="bottom"/>
          </w:tcPr>
          <w:p w:rsidR="009D6F04" w:rsidRDefault="009D6F04" w:rsidP="009D6F04">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c>
          <w:tcPr>
            <w:tcW w:w="1824" w:type="dxa"/>
            <w:gridSpan w:val="2"/>
            <w:tcBorders>
              <w:top w:val="nil"/>
              <w:left w:val="nil"/>
              <w:bottom w:val="single" w:sz="4" w:space="0" w:color="auto"/>
              <w:right w:val="single" w:sz="4" w:space="0" w:color="auto"/>
            </w:tcBorders>
            <w:shd w:val="clear" w:color="auto" w:fill="auto"/>
            <w:vAlign w:val="bottom"/>
          </w:tcPr>
          <w:p w:rsidR="009D6F04" w:rsidRDefault="009D6F04" w:rsidP="009D6F04">
            <w:pPr>
              <w:widowControl/>
              <w:jc w:val="left"/>
              <w:rPr>
                <w:rFonts w:ascii="Arial" w:hAnsi="Arial" w:cs="Arial"/>
                <w:color w:val="000000"/>
                <w:kern w:val="0"/>
                <w:sz w:val="22"/>
                <w:szCs w:val="22"/>
              </w:rPr>
            </w:pPr>
            <w:r>
              <w:rPr>
                <w:rFonts w:ascii="Arial" w:hAnsi="Arial" w:cs="Arial"/>
                <w:color w:val="000000"/>
                <w:kern w:val="0"/>
                <w:sz w:val="22"/>
                <w:szCs w:val="22"/>
              </w:rPr>
              <w:t xml:space="preserve">　</w:t>
            </w:r>
          </w:p>
        </w:tc>
        <w:tc>
          <w:tcPr>
            <w:tcW w:w="1320" w:type="dxa"/>
            <w:tcBorders>
              <w:top w:val="nil"/>
              <w:left w:val="nil"/>
              <w:bottom w:val="single" w:sz="4" w:space="0" w:color="auto"/>
              <w:right w:val="single" w:sz="4" w:space="0" w:color="auto"/>
            </w:tcBorders>
            <w:shd w:val="clear" w:color="auto" w:fill="auto"/>
            <w:vAlign w:val="center"/>
          </w:tcPr>
          <w:p w:rsidR="009D6F04" w:rsidRDefault="009D6F04" w:rsidP="009D6F04">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r>
              <w:rPr>
                <w:rFonts w:ascii="宋体" w:eastAsia="宋体" w:hAnsi="宋体" w:cs="宋体" w:hint="eastAsia"/>
                <w:color w:val="000000"/>
                <w:kern w:val="0"/>
                <w:sz w:val="22"/>
                <w:szCs w:val="22"/>
                <w:lang w:bidi="ar"/>
              </w:rPr>
              <w:t>,</w:t>
            </w:r>
            <w:r>
              <w:rPr>
                <w:rFonts w:ascii="宋体" w:hAnsi="宋体" w:cs="Arial" w:hint="eastAsia"/>
                <w:color w:val="000000"/>
                <w:kern w:val="0"/>
                <w:sz w:val="22"/>
                <w:szCs w:val="22"/>
              </w:rPr>
              <w:t>093.00</w:t>
            </w:r>
          </w:p>
        </w:tc>
      </w:tr>
      <w:tr w:rsidR="009D6F04" w:rsidTr="009D6F04">
        <w:trPr>
          <w:trHeight w:val="308"/>
        </w:trPr>
        <w:tc>
          <w:tcPr>
            <w:tcW w:w="15199" w:type="dxa"/>
            <w:gridSpan w:val="20"/>
            <w:tcBorders>
              <w:top w:val="single" w:sz="4" w:space="0" w:color="auto"/>
              <w:left w:val="nil"/>
              <w:bottom w:val="nil"/>
              <w:right w:val="nil"/>
            </w:tcBorders>
            <w:shd w:val="clear" w:color="auto" w:fill="auto"/>
            <w:vAlign w:val="bottom"/>
          </w:tcPr>
          <w:p w:rsidR="009D6F04" w:rsidRDefault="009D6F04" w:rsidP="009D6F04">
            <w:pPr>
              <w:widowControl/>
              <w:jc w:val="left"/>
              <w:rPr>
                <w:rFonts w:ascii="宋体" w:hAnsi="宋体" w:cs="Arial"/>
                <w:color w:val="000000"/>
                <w:kern w:val="0"/>
                <w:sz w:val="22"/>
                <w:szCs w:val="22"/>
              </w:rPr>
            </w:pPr>
            <w:r>
              <w:rPr>
                <w:rFonts w:ascii="宋体" w:hAnsi="宋体" w:cs="Arial" w:hint="eastAsia"/>
                <w:color w:val="000000"/>
                <w:kern w:val="0"/>
                <w:sz w:val="22"/>
                <w:szCs w:val="22"/>
              </w:rPr>
              <w:t>注：2017年度预算数为“三公”经费年初预算数，决算数是包括当年财政拨款预算和以前年度结转结余资金安排的实际支出，数据取自CS05表。</w:t>
            </w:r>
          </w:p>
        </w:tc>
      </w:tr>
    </w:tbl>
    <w:p w:rsidR="009D6F04" w:rsidRDefault="009D6F04">
      <w:pPr>
        <w:spacing w:line="400" w:lineRule="exact"/>
        <w:rPr>
          <w:rFonts w:hint="eastAsia"/>
        </w:rPr>
      </w:pPr>
    </w:p>
    <w:p w:rsidR="002C0A53" w:rsidRDefault="002C0A53">
      <w:pPr>
        <w:spacing w:line="580" w:lineRule="exact"/>
      </w:pPr>
    </w:p>
    <w:p w:rsidR="002C0A53" w:rsidRDefault="002C0A53">
      <w:pPr>
        <w:spacing w:line="580" w:lineRule="exact"/>
      </w:pPr>
    </w:p>
    <w:p w:rsidR="002C0A53" w:rsidRDefault="002C0A53">
      <w:pPr>
        <w:spacing w:line="580" w:lineRule="exact"/>
      </w:pPr>
    </w:p>
    <w:p w:rsidR="00B955BD" w:rsidRDefault="00B955BD">
      <w:pPr>
        <w:spacing w:line="580" w:lineRule="exact"/>
        <w:rPr>
          <w:rFonts w:hint="eastAsia"/>
        </w:rPr>
      </w:pPr>
    </w:p>
    <w:p w:rsidR="002C0A53" w:rsidRDefault="002C0A53">
      <w:pPr>
        <w:spacing w:line="580" w:lineRule="exact"/>
      </w:pPr>
    </w:p>
    <w:tbl>
      <w:tblPr>
        <w:tblW w:w="12800" w:type="dxa"/>
        <w:tblInd w:w="581" w:type="dxa"/>
        <w:tblLayout w:type="fixed"/>
        <w:tblLook w:val="04A0" w:firstRow="1" w:lastRow="0" w:firstColumn="1" w:lastColumn="0" w:noHBand="0" w:noVBand="1"/>
      </w:tblPr>
      <w:tblGrid>
        <w:gridCol w:w="420"/>
        <w:gridCol w:w="420"/>
        <w:gridCol w:w="515"/>
        <w:gridCol w:w="1536"/>
        <w:gridCol w:w="1521"/>
        <w:gridCol w:w="1521"/>
        <w:gridCol w:w="1521"/>
        <w:gridCol w:w="1521"/>
        <w:gridCol w:w="1521"/>
        <w:gridCol w:w="2304"/>
      </w:tblGrid>
      <w:tr w:rsidR="002C0A53" w:rsidTr="009D6F04">
        <w:trPr>
          <w:trHeight w:val="642"/>
        </w:trPr>
        <w:tc>
          <w:tcPr>
            <w:tcW w:w="12800" w:type="dxa"/>
            <w:gridSpan w:val="10"/>
            <w:vMerge w:val="restart"/>
            <w:tcBorders>
              <w:top w:val="nil"/>
              <w:left w:val="nil"/>
              <w:bottom w:val="nil"/>
              <w:right w:val="nil"/>
            </w:tcBorders>
            <w:shd w:val="clear" w:color="auto" w:fill="auto"/>
            <w:vAlign w:val="bottom"/>
          </w:tcPr>
          <w:p w:rsidR="002C0A53" w:rsidRDefault="00264CA1">
            <w:pPr>
              <w:widowControl/>
              <w:jc w:val="center"/>
              <w:rPr>
                <w:rFonts w:ascii="宋体" w:hAnsi="宋体" w:cs="Arial"/>
                <w:color w:val="000000"/>
                <w:kern w:val="0"/>
                <w:sz w:val="36"/>
                <w:szCs w:val="36"/>
              </w:rPr>
            </w:pPr>
            <w:bookmarkStart w:id="0" w:name="_GoBack"/>
            <w:bookmarkEnd w:id="0"/>
            <w:r>
              <w:rPr>
                <w:rFonts w:ascii="宋体" w:hAnsi="宋体" w:cs="Arial" w:hint="eastAsia"/>
                <w:b/>
                <w:bCs/>
                <w:color w:val="000000"/>
                <w:kern w:val="0"/>
                <w:sz w:val="36"/>
                <w:szCs w:val="36"/>
              </w:rPr>
              <w:t>政府性基金预算财政拨款收入支出决算表</w:t>
            </w:r>
          </w:p>
        </w:tc>
      </w:tr>
      <w:tr w:rsidR="002C0A53" w:rsidTr="009D6F04">
        <w:trPr>
          <w:trHeight w:val="642"/>
        </w:trPr>
        <w:tc>
          <w:tcPr>
            <w:tcW w:w="12800" w:type="dxa"/>
            <w:gridSpan w:val="10"/>
            <w:vMerge/>
            <w:tcBorders>
              <w:top w:val="nil"/>
              <w:left w:val="nil"/>
              <w:bottom w:val="nil"/>
              <w:right w:val="nil"/>
            </w:tcBorders>
            <w:vAlign w:val="center"/>
          </w:tcPr>
          <w:p w:rsidR="002C0A53" w:rsidRDefault="002C0A53">
            <w:pPr>
              <w:widowControl/>
              <w:jc w:val="left"/>
              <w:rPr>
                <w:rFonts w:ascii="宋体" w:hAnsi="宋体" w:cs="Arial"/>
                <w:color w:val="000000"/>
                <w:kern w:val="0"/>
                <w:sz w:val="36"/>
                <w:szCs w:val="36"/>
              </w:rPr>
            </w:pPr>
          </w:p>
        </w:tc>
      </w:tr>
      <w:tr w:rsidR="002C0A53" w:rsidTr="009D6F04">
        <w:trPr>
          <w:trHeight w:val="375"/>
        </w:trPr>
        <w:tc>
          <w:tcPr>
            <w:tcW w:w="420" w:type="dxa"/>
            <w:tcBorders>
              <w:top w:val="nil"/>
              <w:left w:val="nil"/>
              <w:bottom w:val="nil"/>
              <w:right w:val="nil"/>
            </w:tcBorders>
            <w:shd w:val="clear" w:color="auto" w:fill="auto"/>
            <w:vAlign w:val="bottom"/>
          </w:tcPr>
          <w:p w:rsidR="002C0A53" w:rsidRDefault="002C0A53">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rsidR="002C0A53" w:rsidRDefault="002C0A53">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rsidR="002C0A53" w:rsidRDefault="002C0A53">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rsidR="002C0A53" w:rsidRDefault="002C0A53">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2C0A53" w:rsidRDefault="002C0A53">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2C0A53" w:rsidRDefault="002C0A53">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2C0A53" w:rsidRDefault="002C0A53">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2C0A53" w:rsidRDefault="002C0A53">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rsidR="002C0A53" w:rsidRDefault="002C0A53">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rsidR="002C0A53" w:rsidRDefault="00264CA1">
            <w:pPr>
              <w:widowControl/>
              <w:jc w:val="right"/>
              <w:rPr>
                <w:rFonts w:ascii="宋体" w:hAnsi="宋体" w:cs="Arial"/>
                <w:color w:val="000000"/>
                <w:kern w:val="0"/>
                <w:sz w:val="24"/>
              </w:rPr>
            </w:pPr>
            <w:r>
              <w:rPr>
                <w:rFonts w:ascii="宋体" w:hAnsi="宋体" w:cs="Arial" w:hint="eastAsia"/>
                <w:color w:val="000000"/>
                <w:kern w:val="0"/>
                <w:sz w:val="24"/>
              </w:rPr>
              <w:t xml:space="preserve">        公开08表</w:t>
            </w:r>
          </w:p>
        </w:tc>
      </w:tr>
      <w:tr w:rsidR="002C0A53" w:rsidTr="009D6F04">
        <w:trPr>
          <w:trHeight w:val="300"/>
        </w:trPr>
        <w:tc>
          <w:tcPr>
            <w:tcW w:w="5933" w:type="dxa"/>
            <w:gridSpan w:val="6"/>
            <w:tcBorders>
              <w:top w:val="nil"/>
              <w:left w:val="nil"/>
              <w:bottom w:val="nil"/>
              <w:right w:val="nil"/>
            </w:tcBorders>
            <w:shd w:val="clear" w:color="auto" w:fill="auto"/>
            <w:vAlign w:val="bottom"/>
          </w:tcPr>
          <w:p w:rsidR="002C0A53" w:rsidRDefault="00264CA1">
            <w:pPr>
              <w:widowControl/>
              <w:jc w:val="left"/>
              <w:rPr>
                <w:rFonts w:ascii="Arial" w:hAnsi="Arial" w:cs="Arial"/>
                <w:color w:val="000000"/>
                <w:kern w:val="0"/>
                <w:sz w:val="20"/>
                <w:szCs w:val="20"/>
              </w:rPr>
            </w:pPr>
            <w:r>
              <w:rPr>
                <w:rFonts w:ascii="宋体" w:hAnsi="宋体" w:cs="Arial" w:hint="eastAsia"/>
                <w:color w:val="000000"/>
                <w:kern w:val="0"/>
                <w:sz w:val="24"/>
              </w:rPr>
              <w:t>公开部门：宁夏回族自治区彭阳县社会经济调查队</w:t>
            </w:r>
          </w:p>
        </w:tc>
        <w:tc>
          <w:tcPr>
            <w:tcW w:w="1521"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rsidR="002C0A53" w:rsidRDefault="002C0A53">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rsidR="002C0A53" w:rsidRDefault="00264CA1">
            <w:pPr>
              <w:widowControl/>
              <w:jc w:val="right"/>
              <w:rPr>
                <w:rFonts w:ascii="宋体" w:hAnsi="宋体" w:cs="Arial"/>
                <w:color w:val="000000"/>
                <w:kern w:val="0"/>
                <w:sz w:val="24"/>
              </w:rPr>
            </w:pPr>
            <w:r>
              <w:rPr>
                <w:rFonts w:ascii="宋体" w:hAnsi="宋体" w:cs="Arial" w:hint="eastAsia"/>
                <w:color w:val="000000"/>
                <w:kern w:val="0"/>
                <w:sz w:val="24"/>
              </w:rPr>
              <w:t>金额单位：元</w:t>
            </w:r>
          </w:p>
        </w:tc>
      </w:tr>
      <w:tr w:rsidR="002C0A53" w:rsidTr="009D6F04">
        <w:trPr>
          <w:trHeight w:val="308"/>
        </w:trPr>
        <w:tc>
          <w:tcPr>
            <w:tcW w:w="289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w:t>
            </w:r>
          </w:p>
        </w:tc>
        <w:tc>
          <w:tcPr>
            <w:tcW w:w="152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年初结转和结余</w:t>
            </w:r>
          </w:p>
        </w:tc>
        <w:tc>
          <w:tcPr>
            <w:tcW w:w="1521" w:type="dxa"/>
            <w:vMerge w:val="restart"/>
            <w:tcBorders>
              <w:top w:val="single" w:sz="4" w:space="0" w:color="auto"/>
              <w:left w:val="single" w:sz="4" w:space="0" w:color="auto"/>
              <w:bottom w:val="single" w:sz="4" w:space="0" w:color="000000"/>
              <w:right w:val="nil"/>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本年收入</w:t>
            </w:r>
          </w:p>
        </w:tc>
        <w:tc>
          <w:tcPr>
            <w:tcW w:w="456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本年支出</w:t>
            </w:r>
          </w:p>
        </w:tc>
        <w:tc>
          <w:tcPr>
            <w:tcW w:w="23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年末结转和结余</w:t>
            </w:r>
          </w:p>
        </w:tc>
      </w:tr>
      <w:tr w:rsidR="002C0A53" w:rsidTr="009D6F04">
        <w:trPr>
          <w:trHeight w:val="321"/>
        </w:trPr>
        <w:tc>
          <w:tcPr>
            <w:tcW w:w="1355"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功能分类科目编码</w:t>
            </w:r>
          </w:p>
        </w:tc>
        <w:tc>
          <w:tcPr>
            <w:tcW w:w="1536" w:type="dxa"/>
            <w:vMerge w:val="restart"/>
            <w:tcBorders>
              <w:top w:val="nil"/>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科目名称</w:t>
            </w:r>
          </w:p>
        </w:tc>
        <w:tc>
          <w:tcPr>
            <w:tcW w:w="152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C0A53">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shd w:val="clear" w:color="auto" w:fill="auto"/>
            <w:vAlign w:val="center"/>
          </w:tcPr>
          <w:p w:rsidR="002C0A53" w:rsidRDefault="002C0A53">
            <w:pPr>
              <w:widowControl/>
              <w:jc w:val="left"/>
              <w:rPr>
                <w:rFonts w:ascii="宋体" w:hAnsi="宋体" w:cs="Arial"/>
                <w:color w:val="000000"/>
                <w:kern w:val="0"/>
                <w:sz w:val="22"/>
                <w:szCs w:val="22"/>
              </w:rPr>
            </w:pP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小计</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基本支出</w:t>
            </w:r>
          </w:p>
        </w:tc>
        <w:tc>
          <w:tcPr>
            <w:tcW w:w="1521" w:type="dxa"/>
            <w:vMerge w:val="restart"/>
            <w:tcBorders>
              <w:top w:val="nil"/>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项目支出</w:t>
            </w:r>
          </w:p>
        </w:tc>
        <w:tc>
          <w:tcPr>
            <w:tcW w:w="2304" w:type="dxa"/>
            <w:vMerge/>
            <w:tcBorders>
              <w:top w:val="single" w:sz="4" w:space="0" w:color="auto"/>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r>
      <w:tr w:rsidR="002C0A53" w:rsidTr="009D6F04">
        <w:trPr>
          <w:trHeight w:val="321"/>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2C0A53" w:rsidRDefault="002C0A53">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r>
      <w:tr w:rsidR="002C0A53" w:rsidTr="009D6F04">
        <w:trPr>
          <w:trHeight w:val="321"/>
        </w:trPr>
        <w:tc>
          <w:tcPr>
            <w:tcW w:w="1355" w:type="dxa"/>
            <w:gridSpan w:val="3"/>
            <w:vMerge/>
            <w:tcBorders>
              <w:top w:val="single" w:sz="4" w:space="0" w:color="auto"/>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1536" w:type="dxa"/>
            <w:vMerge/>
            <w:tcBorders>
              <w:top w:val="nil"/>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1521" w:type="dxa"/>
            <w:vMerge/>
            <w:tcBorders>
              <w:top w:val="single" w:sz="4" w:space="0" w:color="auto"/>
              <w:left w:val="single" w:sz="4" w:space="0" w:color="auto"/>
              <w:bottom w:val="single" w:sz="4" w:space="0" w:color="000000"/>
              <w:right w:val="nil"/>
            </w:tcBorders>
            <w:vAlign w:val="center"/>
          </w:tcPr>
          <w:p w:rsidR="002C0A53" w:rsidRDefault="002C0A53">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1521" w:type="dxa"/>
            <w:vMerge/>
            <w:tcBorders>
              <w:top w:val="nil"/>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c>
          <w:tcPr>
            <w:tcW w:w="2304" w:type="dxa"/>
            <w:vMerge/>
            <w:tcBorders>
              <w:top w:val="single" w:sz="4" w:space="0" w:color="auto"/>
              <w:left w:val="single" w:sz="4" w:space="0" w:color="auto"/>
              <w:bottom w:val="single" w:sz="4" w:space="0" w:color="auto"/>
              <w:right w:val="single" w:sz="4" w:space="0" w:color="auto"/>
            </w:tcBorders>
            <w:vAlign w:val="center"/>
          </w:tcPr>
          <w:p w:rsidR="002C0A53" w:rsidRDefault="002C0A53">
            <w:pPr>
              <w:widowControl/>
              <w:jc w:val="left"/>
              <w:rPr>
                <w:rFonts w:ascii="宋体" w:hAnsi="宋体" w:cs="Arial"/>
                <w:color w:val="000000"/>
                <w:kern w:val="0"/>
                <w:sz w:val="22"/>
                <w:szCs w:val="22"/>
              </w:rPr>
            </w:pPr>
          </w:p>
        </w:tc>
      </w:tr>
      <w:tr w:rsidR="002C0A53" w:rsidTr="009D6F04">
        <w:trPr>
          <w:trHeight w:val="308"/>
        </w:trPr>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0"/>
                <w:szCs w:val="20"/>
              </w:rPr>
            </w:pPr>
            <w:r>
              <w:rPr>
                <w:rFonts w:ascii="宋体" w:hAnsi="宋体" w:cs="Arial" w:hint="eastAsia"/>
                <w:color w:val="000000"/>
                <w:kern w:val="0"/>
                <w:sz w:val="20"/>
                <w:szCs w:val="20"/>
              </w:rPr>
              <w:t>类</w:t>
            </w:r>
          </w:p>
        </w:tc>
        <w:tc>
          <w:tcPr>
            <w:tcW w:w="420" w:type="dxa"/>
            <w:vMerge w:val="restart"/>
            <w:tcBorders>
              <w:top w:val="nil"/>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0"/>
                <w:szCs w:val="20"/>
              </w:rPr>
            </w:pPr>
            <w:r>
              <w:rPr>
                <w:rFonts w:ascii="宋体" w:hAnsi="宋体" w:cs="Arial" w:hint="eastAsia"/>
                <w:color w:val="000000"/>
                <w:kern w:val="0"/>
                <w:sz w:val="20"/>
                <w:szCs w:val="20"/>
              </w:rPr>
              <w:t>款</w:t>
            </w:r>
          </w:p>
        </w:tc>
        <w:tc>
          <w:tcPr>
            <w:tcW w:w="515" w:type="dxa"/>
            <w:vMerge w:val="restart"/>
            <w:tcBorders>
              <w:top w:val="nil"/>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项</w:t>
            </w:r>
          </w:p>
        </w:tc>
        <w:tc>
          <w:tcPr>
            <w:tcW w:w="1536" w:type="dxa"/>
            <w:tcBorders>
              <w:top w:val="nil"/>
              <w:left w:val="nil"/>
              <w:bottom w:val="single" w:sz="4" w:space="0" w:color="auto"/>
              <w:right w:val="nil"/>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栏次</w:t>
            </w:r>
          </w:p>
        </w:tc>
        <w:tc>
          <w:tcPr>
            <w:tcW w:w="1521" w:type="dxa"/>
            <w:tcBorders>
              <w:top w:val="nil"/>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1</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2</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3</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4</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5</w:t>
            </w:r>
          </w:p>
        </w:tc>
        <w:tc>
          <w:tcPr>
            <w:tcW w:w="2304" w:type="dxa"/>
            <w:tcBorders>
              <w:top w:val="nil"/>
              <w:left w:val="nil"/>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6</w:t>
            </w:r>
          </w:p>
        </w:tc>
      </w:tr>
      <w:tr w:rsidR="002C0A53" w:rsidTr="009D6F04">
        <w:trPr>
          <w:trHeight w:val="308"/>
        </w:trPr>
        <w:tc>
          <w:tcPr>
            <w:tcW w:w="420" w:type="dxa"/>
            <w:vMerge/>
            <w:tcBorders>
              <w:top w:val="nil"/>
              <w:left w:val="single" w:sz="4" w:space="0" w:color="auto"/>
              <w:bottom w:val="single" w:sz="4" w:space="0" w:color="auto"/>
              <w:right w:val="single" w:sz="4" w:space="0" w:color="auto"/>
            </w:tcBorders>
            <w:shd w:val="clear" w:color="auto" w:fill="auto"/>
            <w:vAlign w:val="center"/>
          </w:tcPr>
          <w:p w:rsidR="002C0A53" w:rsidRDefault="002C0A53">
            <w:pPr>
              <w:widowControl/>
              <w:jc w:val="left"/>
              <w:rPr>
                <w:rFonts w:ascii="宋体" w:hAnsi="宋体" w:cs="Arial"/>
                <w:color w:val="000000"/>
                <w:kern w:val="0"/>
                <w:sz w:val="20"/>
                <w:szCs w:val="20"/>
              </w:rPr>
            </w:pPr>
          </w:p>
        </w:tc>
        <w:tc>
          <w:tcPr>
            <w:tcW w:w="420" w:type="dxa"/>
            <w:vMerge/>
            <w:tcBorders>
              <w:top w:val="nil"/>
              <w:left w:val="single" w:sz="4" w:space="0" w:color="auto"/>
              <w:bottom w:val="single" w:sz="4" w:space="0" w:color="auto"/>
              <w:right w:val="single" w:sz="4" w:space="0" w:color="auto"/>
            </w:tcBorders>
            <w:shd w:val="clear" w:color="auto" w:fill="auto"/>
            <w:vAlign w:val="center"/>
          </w:tcPr>
          <w:p w:rsidR="002C0A53" w:rsidRDefault="002C0A53">
            <w:pPr>
              <w:widowControl/>
              <w:jc w:val="left"/>
              <w:rPr>
                <w:rFonts w:ascii="宋体" w:hAnsi="宋体" w:cs="Arial"/>
                <w:color w:val="000000"/>
                <w:kern w:val="0"/>
                <w:sz w:val="20"/>
                <w:szCs w:val="20"/>
              </w:rPr>
            </w:pPr>
          </w:p>
        </w:tc>
        <w:tc>
          <w:tcPr>
            <w:tcW w:w="515" w:type="dxa"/>
            <w:vMerge/>
            <w:tcBorders>
              <w:top w:val="nil"/>
              <w:left w:val="single" w:sz="4" w:space="0" w:color="auto"/>
              <w:bottom w:val="single" w:sz="4" w:space="0" w:color="auto"/>
              <w:right w:val="single" w:sz="4" w:space="0" w:color="auto"/>
            </w:tcBorders>
            <w:shd w:val="clear" w:color="auto" w:fill="auto"/>
            <w:vAlign w:val="center"/>
          </w:tcPr>
          <w:p w:rsidR="002C0A53" w:rsidRDefault="002C0A53">
            <w:pPr>
              <w:widowControl/>
              <w:jc w:val="left"/>
              <w:rPr>
                <w:rFonts w:ascii="宋体" w:hAnsi="宋体" w:cs="Arial"/>
                <w:color w:val="000000"/>
                <w:kern w:val="0"/>
                <w:sz w:val="22"/>
                <w:szCs w:val="22"/>
              </w:rPr>
            </w:pPr>
          </w:p>
        </w:tc>
        <w:tc>
          <w:tcPr>
            <w:tcW w:w="1536" w:type="dxa"/>
            <w:tcBorders>
              <w:top w:val="nil"/>
              <w:left w:val="nil"/>
              <w:bottom w:val="single" w:sz="4" w:space="0" w:color="auto"/>
              <w:right w:val="nil"/>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合计</w:t>
            </w:r>
          </w:p>
        </w:tc>
        <w:tc>
          <w:tcPr>
            <w:tcW w:w="1521" w:type="dxa"/>
            <w:tcBorders>
              <w:top w:val="nil"/>
              <w:left w:val="single" w:sz="4" w:space="0" w:color="auto"/>
              <w:bottom w:val="single" w:sz="4" w:space="0" w:color="auto"/>
              <w:right w:val="single" w:sz="4" w:space="0" w:color="auto"/>
            </w:tcBorders>
            <w:shd w:val="clear" w:color="auto" w:fill="auto"/>
            <w:vAlign w:val="center"/>
          </w:tcPr>
          <w:p w:rsidR="002C0A53" w:rsidRDefault="00264CA1">
            <w:pPr>
              <w:widowControl/>
              <w:jc w:val="center"/>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rsidTr="009D6F04">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rsidTr="009D6F04">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rsidTr="009D6F04">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rsidTr="009D6F04">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rsidTr="009D6F04">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nil"/>
              <w:left w:val="nil"/>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nil"/>
              <w:left w:val="nil"/>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rsidTr="009D6F04">
        <w:trPr>
          <w:trHeight w:val="308"/>
        </w:trPr>
        <w:tc>
          <w:tcPr>
            <w:tcW w:w="13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c>
          <w:tcPr>
            <w:tcW w:w="2304" w:type="dxa"/>
            <w:tcBorders>
              <w:top w:val="single" w:sz="4" w:space="0" w:color="auto"/>
              <w:left w:val="single" w:sz="4" w:space="0" w:color="auto"/>
              <w:bottom w:val="single" w:sz="4" w:space="0" w:color="auto"/>
              <w:right w:val="single" w:sz="4" w:space="0" w:color="auto"/>
            </w:tcBorders>
            <w:shd w:val="clear" w:color="auto" w:fill="auto"/>
            <w:vAlign w:val="center"/>
          </w:tcPr>
          <w:p w:rsidR="002C0A53" w:rsidRDefault="00264CA1">
            <w:pPr>
              <w:widowControl/>
              <w:jc w:val="right"/>
              <w:rPr>
                <w:rFonts w:ascii="宋体" w:hAnsi="宋体" w:cs="Arial"/>
                <w:color w:val="000000"/>
                <w:kern w:val="0"/>
                <w:sz w:val="22"/>
                <w:szCs w:val="22"/>
              </w:rPr>
            </w:pPr>
            <w:r>
              <w:rPr>
                <w:rFonts w:ascii="宋体" w:hAnsi="宋体" w:cs="Arial" w:hint="eastAsia"/>
                <w:color w:val="000000"/>
                <w:kern w:val="0"/>
                <w:sz w:val="22"/>
                <w:szCs w:val="22"/>
              </w:rPr>
              <w:t xml:space="preserve">　</w:t>
            </w:r>
          </w:p>
        </w:tc>
      </w:tr>
      <w:tr w:rsidR="002C0A53" w:rsidTr="009D6F04">
        <w:trPr>
          <w:trHeight w:val="615"/>
        </w:trPr>
        <w:tc>
          <w:tcPr>
            <w:tcW w:w="12800" w:type="dxa"/>
            <w:gridSpan w:val="10"/>
            <w:tcBorders>
              <w:top w:val="single" w:sz="4" w:space="0" w:color="auto"/>
              <w:left w:val="nil"/>
              <w:bottom w:val="nil"/>
              <w:right w:val="nil"/>
            </w:tcBorders>
            <w:shd w:val="clear" w:color="auto" w:fill="auto"/>
            <w:vAlign w:val="center"/>
          </w:tcPr>
          <w:p w:rsidR="002C0A53" w:rsidRDefault="00264CA1">
            <w:pPr>
              <w:widowControl/>
              <w:jc w:val="left"/>
              <w:rPr>
                <w:rFonts w:ascii="宋体" w:hAnsi="宋体" w:cs="Arial"/>
                <w:color w:val="000000"/>
                <w:kern w:val="0"/>
                <w:sz w:val="22"/>
                <w:szCs w:val="22"/>
              </w:rPr>
            </w:pPr>
            <w:r>
              <w:rPr>
                <w:rFonts w:ascii="宋体" w:hAnsi="宋体" w:cs="Arial" w:hint="eastAsia"/>
                <w:color w:val="000000"/>
                <w:kern w:val="0"/>
                <w:sz w:val="22"/>
                <w:szCs w:val="22"/>
              </w:rPr>
              <w:t>注：本表反映部门本年度政府性基金预算财政拨款收入支出及结转结余情况,数据</w:t>
            </w:r>
            <w:proofErr w:type="gramStart"/>
            <w:r>
              <w:rPr>
                <w:rFonts w:ascii="宋体" w:hAnsi="宋体" w:cs="Arial" w:hint="eastAsia"/>
                <w:color w:val="000000"/>
                <w:kern w:val="0"/>
                <w:sz w:val="22"/>
                <w:szCs w:val="22"/>
              </w:rPr>
              <w:t>取自财决</w:t>
            </w:r>
            <w:proofErr w:type="gramEnd"/>
            <w:r>
              <w:rPr>
                <w:rFonts w:ascii="宋体" w:hAnsi="宋体" w:cs="Arial" w:hint="eastAsia"/>
                <w:color w:val="000000"/>
                <w:kern w:val="0"/>
                <w:sz w:val="22"/>
                <w:szCs w:val="22"/>
              </w:rPr>
              <w:t>09表</w:t>
            </w:r>
          </w:p>
          <w:p w:rsidR="00B955BD" w:rsidRDefault="00B955BD">
            <w:pPr>
              <w:widowControl/>
              <w:jc w:val="left"/>
              <w:rPr>
                <w:rFonts w:ascii="宋体" w:hAnsi="宋体" w:cs="Arial"/>
                <w:color w:val="000000"/>
                <w:kern w:val="0"/>
                <w:sz w:val="22"/>
                <w:szCs w:val="22"/>
              </w:rPr>
            </w:pPr>
            <w:r w:rsidRPr="00360873">
              <w:rPr>
                <w:rFonts w:ascii="仿宋_GB2312" w:eastAsia="仿宋_GB2312" w:hAnsi="宋体" w:hint="eastAsia"/>
                <w:kern w:val="0"/>
                <w:sz w:val="32"/>
                <w:szCs w:val="32"/>
              </w:rPr>
              <w:t>说明：本表为空。本单位无政府性基金预算财政拨款收入与支出。</w:t>
            </w:r>
          </w:p>
        </w:tc>
      </w:tr>
    </w:tbl>
    <w:p w:rsidR="002C0A53" w:rsidRDefault="002C0A53">
      <w:pPr>
        <w:spacing w:line="580" w:lineRule="exact"/>
        <w:sectPr w:rsidR="002C0A53">
          <w:pgSz w:w="16838" w:h="11906" w:orient="landscape"/>
          <w:pgMar w:top="737" w:right="1440" w:bottom="737" w:left="1440" w:header="851" w:footer="992" w:gutter="0"/>
          <w:cols w:space="0"/>
          <w:docGrid w:type="linesAndChars" w:linePitch="321"/>
        </w:sectPr>
      </w:pPr>
    </w:p>
    <w:p w:rsidR="00B955BD" w:rsidRDefault="00B955BD" w:rsidP="00FF2BCF">
      <w:pPr>
        <w:spacing w:line="560" w:lineRule="exact"/>
        <w:jc w:val="center"/>
        <w:outlineLvl w:val="1"/>
        <w:rPr>
          <w:rFonts w:ascii="宋体" w:eastAsia="宋体" w:hAnsi="宋体" w:cs="宋体"/>
          <w:sz w:val="32"/>
          <w:szCs w:val="32"/>
        </w:rPr>
      </w:pPr>
    </w:p>
    <w:sectPr w:rsidR="00B955BD">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15CF" w:rsidRDefault="00AC15CF">
      <w:r>
        <w:separator/>
      </w:r>
    </w:p>
  </w:endnote>
  <w:endnote w:type="continuationSeparator" w:id="0">
    <w:p w:rsidR="00AC15CF" w:rsidRDefault="00AC1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53" w:rsidRDefault="00264CA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C0A53" w:rsidRDefault="002C0A53">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0A53" w:rsidRDefault="002C0A53">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15CF" w:rsidRDefault="00AC15CF">
      <w:r>
        <w:separator/>
      </w:r>
    </w:p>
  </w:footnote>
  <w:footnote w:type="continuationSeparator" w:id="0">
    <w:p w:rsidR="00AC15CF" w:rsidRDefault="00AC15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C17574C"/>
    <w:rsid w:val="000A06FC"/>
    <w:rsid w:val="00264CA1"/>
    <w:rsid w:val="002C0A53"/>
    <w:rsid w:val="004E7D41"/>
    <w:rsid w:val="006D5DDB"/>
    <w:rsid w:val="007139B7"/>
    <w:rsid w:val="009228C5"/>
    <w:rsid w:val="009D6F04"/>
    <w:rsid w:val="00AC15CF"/>
    <w:rsid w:val="00B955BD"/>
    <w:rsid w:val="00BB003E"/>
    <w:rsid w:val="00F43475"/>
    <w:rsid w:val="00FF2BCF"/>
    <w:rsid w:val="147D274B"/>
    <w:rsid w:val="189E0189"/>
    <w:rsid w:val="217E09D0"/>
    <w:rsid w:val="3DA53AC0"/>
    <w:rsid w:val="52900204"/>
    <w:rsid w:val="563B3A9D"/>
    <w:rsid w:val="57726DB3"/>
    <w:rsid w:val="75A13BDE"/>
    <w:rsid w:val="7C1757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05AE9CF-24E8-412E-8689-2C2943FFF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character" w:styleId="a4">
    <w:name w:val="page number"/>
    <w:basedOn w:val="a0"/>
    <w:qFormat/>
  </w:style>
  <w:style w:type="paragraph" w:customStyle="1" w:styleId="Default">
    <w:name w:val="Default"/>
    <w:qFormat/>
    <w:pPr>
      <w:widowControl w:val="0"/>
      <w:autoSpaceDE w:val="0"/>
      <w:autoSpaceDN w:val="0"/>
      <w:adjustRightInd w:val="0"/>
    </w:pPr>
    <w:rPr>
      <w:rFonts w:ascii="宋体" w:eastAsiaTheme="minorEastAsia" w:hAnsiTheme="minorHAnsi" w:cs="宋体"/>
      <w:color w:val="000000"/>
      <w:sz w:val="24"/>
      <w:szCs w:val="24"/>
    </w:rPr>
  </w:style>
  <w:style w:type="paragraph" w:styleId="a5">
    <w:name w:val="header"/>
    <w:basedOn w:val="a"/>
    <w:link w:val="Char"/>
    <w:rsid w:val="00B955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B955B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1081</Words>
  <Characters>6167</Characters>
  <Application>Microsoft Office Word</Application>
  <DocSecurity>0</DocSecurity>
  <Lines>51</Lines>
  <Paragraphs>14</Paragraphs>
  <ScaleCrop>false</ScaleCrop>
  <Company>国家统计局</Company>
  <LinksUpToDate>false</LinksUpToDate>
  <CharactersWithSpaces>7234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李海英</dc:creator>
  <cp:keywords/>
  <dc:description/>
  <cp:lastModifiedBy>NTKO</cp:lastModifiedBy>
  <cp:revision>4</cp:revision>
  <cp:lastPrinted>2018-08-10T10:32:00Z</cp:lastPrinted>
  <dcterms:created xsi:type="dcterms:W3CDTF">2018-08-02T03:22:00Z</dcterms:created>
  <dcterms:modified xsi:type="dcterms:W3CDTF">2019-12-20T01:37:00Z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