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11" w:rsidRDefault="006E4E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B7411" w:rsidRDefault="006E4ED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大型工业企业名单（38</w:t>
      </w:r>
      <w:r>
        <w:rPr>
          <w:rFonts w:ascii="方正小标宋简体" w:eastAsia="方正小标宋简体" w:hAnsi="宋体" w:hint="eastAsia"/>
          <w:sz w:val="36"/>
          <w:szCs w:val="36"/>
        </w:rPr>
        <w:t>户）</w:t>
      </w:r>
    </w:p>
    <w:p w:rsidR="00EB7411" w:rsidRDefault="00EB7411">
      <w:pPr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p w:rsidR="006E4EDC" w:rsidRDefault="006E4EDC" w:rsidP="006E4EDC">
      <w:pPr>
        <w:spacing w:line="240" w:lineRule="exact"/>
        <w:jc w:val="left"/>
        <w:rPr>
          <w:rFonts w:ascii="宋体" w:hAnsi="宋体"/>
          <w:b/>
          <w:sz w:val="36"/>
          <w:szCs w:val="36"/>
        </w:rPr>
      </w:pP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宁夏银星煤业有限公司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宁夏东方钽业股份有限公司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宁夏神州轮胎有限公司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宁夏启元药业有限公司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宁夏恒丰纺织科技股份有限公司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宁夏恒力钢丝绳有限公司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proofErr w:type="gramStart"/>
      <w:r w:rsidRPr="006E4EDC">
        <w:rPr>
          <w:rFonts w:ascii="宋体" w:hAnsi="宋体" w:hint="eastAsia"/>
          <w:sz w:val="32"/>
          <w:szCs w:val="32"/>
        </w:rPr>
        <w:t>中冶美利云产业</w:t>
      </w:r>
      <w:proofErr w:type="gramEnd"/>
      <w:r w:rsidRPr="006E4EDC">
        <w:rPr>
          <w:rFonts w:ascii="宋体" w:hAnsi="宋体" w:hint="eastAsia"/>
          <w:sz w:val="32"/>
          <w:szCs w:val="32"/>
        </w:rPr>
        <w:t>投资股份有限公司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宁夏灵信煤业有限责任公司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宁夏宁鲁煤电有限责任公司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</w:t>
      </w:r>
      <w:proofErr w:type="gramStart"/>
      <w:r w:rsidRPr="006E4EDC">
        <w:rPr>
          <w:rFonts w:ascii="宋体" w:hAnsi="宋体" w:hint="eastAsia"/>
          <w:sz w:val="32"/>
          <w:szCs w:val="32"/>
        </w:rPr>
        <w:t>如意科技</w:t>
      </w:r>
      <w:proofErr w:type="gramEnd"/>
      <w:r w:rsidRPr="006E4EDC">
        <w:rPr>
          <w:rFonts w:ascii="宋体" w:hAnsi="宋体" w:hint="eastAsia"/>
          <w:sz w:val="32"/>
          <w:szCs w:val="32"/>
        </w:rPr>
        <w:t>时尚产业有限公司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宁夏庆华煤化集团有限公司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宁夏金昱元能源化学有限公司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</w:t>
      </w:r>
      <w:proofErr w:type="gramStart"/>
      <w:r w:rsidRPr="006E4EDC">
        <w:rPr>
          <w:rFonts w:ascii="宋体" w:hAnsi="宋体" w:hint="eastAsia"/>
          <w:sz w:val="32"/>
          <w:szCs w:val="32"/>
        </w:rPr>
        <w:t>夏</w:t>
      </w:r>
      <w:proofErr w:type="gramEnd"/>
      <w:r w:rsidRPr="006E4EDC">
        <w:rPr>
          <w:rFonts w:ascii="宋体" w:hAnsi="宋体" w:hint="eastAsia"/>
          <w:sz w:val="32"/>
          <w:szCs w:val="32"/>
        </w:rPr>
        <w:t>进乳业集团股份有限公司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华能宁夏大坝发电有限责任公司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宁夏宁鲁石化有限责任公司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宁夏隆基硅材料有限公司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</w:t>
      </w:r>
      <w:proofErr w:type="gramStart"/>
      <w:r w:rsidRPr="006E4EDC">
        <w:rPr>
          <w:rFonts w:ascii="宋体" w:hAnsi="宋体" w:hint="eastAsia"/>
          <w:sz w:val="32"/>
          <w:szCs w:val="32"/>
        </w:rPr>
        <w:t>泰益欣</w:t>
      </w:r>
      <w:proofErr w:type="gramEnd"/>
      <w:r w:rsidRPr="006E4EDC">
        <w:rPr>
          <w:rFonts w:ascii="宋体" w:hAnsi="宋体" w:hint="eastAsia"/>
          <w:sz w:val="32"/>
          <w:szCs w:val="32"/>
        </w:rPr>
        <w:t>生物科技有限公司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宁夏英力特化工股份有限公司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宁夏兴华钢铁有限公司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lastRenderedPageBreak/>
        <w:t>宁夏王洼煤业有限公司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宁夏日盛高新产业股份有限公司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银川隆基光伏科技有限公司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宁夏天地重型装备科技有限公司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中国石油天然气股份有限公司长庆油田宁夏油气开发分公司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宁夏大地循环发展股份有限公司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中国石化长城能源化工（宁夏）有限公司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宁夏伊品生物科技股份有限公司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宁夏晟晏实业集团能源循环经济有限公司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宁夏隆基乐叶科技有限公司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宁夏宝丰能源集团煤焦化有限公司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宁夏伊利乳业有限责任公司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银川隆基硅材料有限公司</w:t>
      </w:r>
      <w:bookmarkStart w:id="0" w:name="_GoBack"/>
      <w:bookmarkEnd w:id="0"/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宁夏宝丰能源集团股份有限公司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青铜峡铝业股份有限公司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中国石油天然气股份有限公司宁夏石化分公司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宁夏天元锰业集团有限公司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r w:rsidRPr="006E4EDC">
        <w:rPr>
          <w:rFonts w:ascii="宋体" w:hAnsi="宋体" w:hint="eastAsia"/>
          <w:sz w:val="32"/>
          <w:szCs w:val="32"/>
        </w:rPr>
        <w:t>神华宁夏煤业集团有限责任公司</w:t>
      </w:r>
    </w:p>
    <w:p w:rsidR="006E4EDC" w:rsidRPr="006E4EDC" w:rsidRDefault="006E4EDC" w:rsidP="006E4EDC">
      <w:pPr>
        <w:spacing w:line="360" w:lineRule="auto"/>
        <w:jc w:val="left"/>
        <w:rPr>
          <w:rFonts w:ascii="宋体" w:hAnsi="宋体" w:hint="eastAsia"/>
          <w:sz w:val="32"/>
          <w:szCs w:val="32"/>
        </w:rPr>
      </w:pPr>
      <w:proofErr w:type="gramStart"/>
      <w:r w:rsidRPr="006E4EDC">
        <w:rPr>
          <w:rFonts w:ascii="宋体" w:hAnsi="宋体" w:hint="eastAsia"/>
          <w:sz w:val="32"/>
          <w:szCs w:val="32"/>
        </w:rPr>
        <w:t>国网宁夏电力有限公司</w:t>
      </w:r>
      <w:proofErr w:type="gramEnd"/>
    </w:p>
    <w:sectPr w:rsidR="006E4EDC" w:rsidRPr="006E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24"/>
    <w:rsid w:val="004F6424"/>
    <w:rsid w:val="006E4EDC"/>
    <w:rsid w:val="008C6E4B"/>
    <w:rsid w:val="00E109B3"/>
    <w:rsid w:val="00EB7411"/>
    <w:rsid w:val="3E7E33D5"/>
    <w:rsid w:val="579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A4095-F678-4281-9026-8190D084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478</Characters>
  <Application>Microsoft Office Word</Application>
  <DocSecurity>0</DocSecurity>
  <Lines>3</Lines>
  <Paragraphs>1</Paragraphs>
  <ScaleCrop>false</ScaleCrop>
  <Company>国家统计局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马娟(拟稿)</cp:lastModifiedBy>
  <cp:revision>3</cp:revision>
  <dcterms:created xsi:type="dcterms:W3CDTF">2021-08-16T07:02:00Z</dcterms:created>
  <dcterms:modified xsi:type="dcterms:W3CDTF">2021-08-16T07:09:00Z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